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193D94" w14:textId="77777777" w:rsidR="0066238D" w:rsidRDefault="0066238D" w:rsidP="0066238D">
      <w:pPr>
        <w:widowControl w:val="0"/>
        <w:pBdr>
          <w:top w:val="nil"/>
          <w:left w:val="nil"/>
          <w:bottom w:val="nil"/>
          <w:right w:val="nil"/>
          <w:between w:val="nil"/>
        </w:pBdr>
        <w:spacing w:after="0" w:line="360" w:lineRule="auto"/>
        <w:jc w:val="center"/>
        <w:rPr>
          <w:rFonts w:ascii="Times New Roman" w:eastAsia="Times New Roman" w:hAnsi="Times New Roman" w:cs="Times New Roman"/>
          <w:b/>
          <w:sz w:val="22"/>
          <w:szCs w:val="22"/>
        </w:rPr>
      </w:pPr>
    </w:p>
    <w:p w14:paraId="3BBEE7CE" w14:textId="77777777" w:rsidR="00F04E36" w:rsidRDefault="00F04E36" w:rsidP="0066238D">
      <w:pPr>
        <w:widowControl w:val="0"/>
        <w:pBdr>
          <w:top w:val="nil"/>
          <w:left w:val="nil"/>
          <w:bottom w:val="nil"/>
          <w:right w:val="nil"/>
          <w:between w:val="nil"/>
        </w:pBdr>
        <w:spacing w:after="0" w:line="360" w:lineRule="auto"/>
        <w:jc w:val="center"/>
        <w:rPr>
          <w:rFonts w:ascii="Times New Roman" w:eastAsia="Times New Roman" w:hAnsi="Times New Roman" w:cs="Times New Roman"/>
          <w:b/>
          <w:sz w:val="22"/>
          <w:szCs w:val="22"/>
        </w:rPr>
      </w:pPr>
    </w:p>
    <w:p w14:paraId="355EB546" w14:textId="7A8932A6" w:rsidR="009F5E59" w:rsidRPr="00F04E36" w:rsidRDefault="00F04E36" w:rsidP="0066238D">
      <w:pPr>
        <w:widowControl w:val="0"/>
        <w:pBdr>
          <w:top w:val="nil"/>
          <w:left w:val="nil"/>
          <w:bottom w:val="nil"/>
          <w:right w:val="nil"/>
          <w:between w:val="nil"/>
        </w:pBdr>
        <w:spacing w:after="0" w:line="360" w:lineRule="auto"/>
        <w:jc w:val="center"/>
        <w:rPr>
          <w:rFonts w:ascii="Times New Roman" w:eastAsia="Times New Roman" w:hAnsi="Times New Roman" w:cs="Times New Roman"/>
          <w:b/>
          <w:sz w:val="22"/>
          <w:szCs w:val="22"/>
          <w:u w:val="single"/>
        </w:rPr>
      </w:pPr>
      <w:r w:rsidRPr="00F04E36">
        <w:rPr>
          <w:rFonts w:ascii="Times New Roman" w:eastAsia="Times New Roman" w:hAnsi="Times New Roman" w:cs="Times New Roman"/>
          <w:b/>
          <w:sz w:val="22"/>
          <w:szCs w:val="22"/>
          <w:u w:val="single"/>
        </w:rPr>
        <w:t xml:space="preserve">ANEXO II.I - </w:t>
      </w:r>
      <w:r w:rsidR="0066238D" w:rsidRPr="00F04E36">
        <w:rPr>
          <w:rFonts w:ascii="Times New Roman" w:eastAsia="Times New Roman" w:hAnsi="Times New Roman" w:cs="Times New Roman"/>
          <w:b/>
          <w:sz w:val="22"/>
          <w:szCs w:val="22"/>
          <w:u w:val="single"/>
        </w:rPr>
        <w:t xml:space="preserve">ESTUDO TÉCNICO PRELIMINAR </w:t>
      </w:r>
    </w:p>
    <w:p w14:paraId="0D5D0FCE" w14:textId="77777777" w:rsidR="009F5E59" w:rsidRPr="00F04E36" w:rsidRDefault="009F5E59">
      <w:pPr>
        <w:widowControl w:val="0"/>
        <w:pBdr>
          <w:top w:val="nil"/>
          <w:left w:val="nil"/>
          <w:bottom w:val="nil"/>
          <w:right w:val="nil"/>
          <w:between w:val="nil"/>
        </w:pBdr>
        <w:spacing w:after="0" w:line="360" w:lineRule="auto"/>
        <w:rPr>
          <w:rFonts w:ascii="Times New Roman" w:eastAsia="Times New Roman" w:hAnsi="Times New Roman" w:cs="Times New Roman"/>
          <w:sz w:val="22"/>
          <w:szCs w:val="22"/>
          <w:u w:val="single"/>
        </w:rPr>
      </w:pPr>
    </w:p>
    <w:tbl>
      <w:tblPr>
        <w:tblStyle w:val="a0"/>
        <w:tblW w:w="86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55"/>
        <w:gridCol w:w="6870"/>
      </w:tblGrid>
      <w:tr w:rsidR="009F5E59" w14:paraId="563DCE67" w14:textId="77777777">
        <w:trPr>
          <w:trHeight w:val="237"/>
        </w:trPr>
        <w:tc>
          <w:tcPr>
            <w:tcW w:w="8625" w:type="dxa"/>
            <w:gridSpan w:val="2"/>
            <w:shd w:val="clear" w:color="auto" w:fill="CCCCCC"/>
          </w:tcPr>
          <w:p w14:paraId="46340F5A"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DESCRIÇÃO DA NECESSIDADE</w:t>
            </w:r>
          </w:p>
        </w:tc>
      </w:tr>
      <w:tr w:rsidR="009F5E59" w14:paraId="3AA521C2" w14:textId="77777777">
        <w:trPr>
          <w:trHeight w:val="1978"/>
        </w:trPr>
        <w:tc>
          <w:tcPr>
            <w:tcW w:w="8625" w:type="dxa"/>
            <w:gridSpan w:val="2"/>
          </w:tcPr>
          <w:p w14:paraId="1C24360A" w14:textId="77777777" w:rsidR="009F5E59" w:rsidRDefault="0066238D">
            <w:pPr>
              <w:spacing w:line="36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Qual a necessidade a ser atendida? </w:t>
            </w:r>
          </w:p>
          <w:p w14:paraId="3439D156" w14:textId="77777777" w:rsidR="009F5E59" w:rsidRDefault="009F5E59">
            <w:pPr>
              <w:spacing w:line="360" w:lineRule="auto"/>
              <w:jc w:val="both"/>
              <w:rPr>
                <w:rFonts w:ascii="Times New Roman" w:eastAsia="Times New Roman" w:hAnsi="Times New Roman" w:cs="Times New Roman"/>
                <w:sz w:val="22"/>
                <w:szCs w:val="22"/>
              </w:rPr>
            </w:pPr>
          </w:p>
          <w:p w14:paraId="29209075" w14:textId="77777777" w:rsidR="009F5E59" w:rsidRDefault="0066238D">
            <w:pPr>
              <w:spacing w:line="36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Contratar a execução de serviços de decoração e iluminação cênica para o evento </w:t>
            </w:r>
            <w:r>
              <w:rPr>
                <w:rFonts w:ascii="Times New Roman" w:eastAsia="Times New Roman" w:hAnsi="Times New Roman" w:cs="Times New Roman"/>
                <w:b/>
                <w:sz w:val="22"/>
                <w:szCs w:val="22"/>
              </w:rPr>
              <w:t>Magé Luz 2024</w:t>
            </w:r>
            <w:r>
              <w:rPr>
                <w:rFonts w:ascii="Times New Roman" w:eastAsia="Times New Roman" w:hAnsi="Times New Roman" w:cs="Times New Roman"/>
                <w:sz w:val="22"/>
                <w:szCs w:val="22"/>
              </w:rPr>
              <w:t>. A contratação incluirá o fornecimento completo de materiais e a disponibilização de mão de obra qualificada para a instalação, manutenção e retirada da decoração e iluminação natalina em áreas designadas do município. O objetivo é criar uma ambientação temática de alta qualidade que promova o espírito natalino e ofereça uma experiência visual atraente para moradores e visitantes durante o período das festividades.</w:t>
            </w:r>
          </w:p>
          <w:p w14:paraId="6152A587" w14:textId="77777777" w:rsidR="009F5E59" w:rsidRDefault="009F5E59">
            <w:pPr>
              <w:spacing w:line="360" w:lineRule="auto"/>
              <w:jc w:val="both"/>
              <w:rPr>
                <w:rFonts w:ascii="Times New Roman" w:eastAsia="Times New Roman" w:hAnsi="Times New Roman" w:cs="Times New Roman"/>
                <w:sz w:val="22"/>
                <w:szCs w:val="22"/>
              </w:rPr>
            </w:pPr>
          </w:p>
        </w:tc>
      </w:tr>
      <w:tr w:rsidR="009F5E59" w14:paraId="42ADE4A5" w14:textId="77777777">
        <w:trPr>
          <w:trHeight w:val="220"/>
        </w:trPr>
        <w:tc>
          <w:tcPr>
            <w:tcW w:w="8625" w:type="dxa"/>
            <w:gridSpan w:val="2"/>
            <w:shd w:val="clear" w:color="auto" w:fill="CCCCCC"/>
          </w:tcPr>
          <w:p w14:paraId="6C0CD0A9"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DESCRIÇÃO DOS REQUISITOS DA CONTRATAÇÃO</w:t>
            </w:r>
          </w:p>
        </w:tc>
      </w:tr>
      <w:tr w:rsidR="009F5E59" w14:paraId="7E95C4F9" w14:textId="77777777">
        <w:trPr>
          <w:trHeight w:val="788"/>
        </w:trPr>
        <w:tc>
          <w:tcPr>
            <w:tcW w:w="1755" w:type="dxa"/>
          </w:tcPr>
          <w:p w14:paraId="24297485" w14:textId="77777777" w:rsidR="009F5E59" w:rsidRDefault="0066238D">
            <w:pPr>
              <w:spacing w:line="36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Qual o tipo do objeto?</w:t>
            </w:r>
          </w:p>
        </w:tc>
        <w:tc>
          <w:tcPr>
            <w:tcW w:w="6870" w:type="dxa"/>
          </w:tcPr>
          <w:p w14:paraId="6567DF57" w14:textId="77777777" w:rsidR="009F5E59" w:rsidRDefault="009F5E59">
            <w:pPr>
              <w:spacing w:line="360" w:lineRule="auto"/>
              <w:rPr>
                <w:rFonts w:ascii="Times New Roman" w:eastAsia="Times New Roman" w:hAnsi="Times New Roman" w:cs="Times New Roman"/>
                <w:b/>
                <w:sz w:val="22"/>
                <w:szCs w:val="22"/>
              </w:rPr>
            </w:pPr>
          </w:p>
          <w:p w14:paraId="5CF00251" w14:textId="77777777" w:rsidR="009F5E59" w:rsidRDefault="0066238D">
            <w:pPr>
              <w:spacing w:line="36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Prestação de Serviços.</w:t>
            </w:r>
          </w:p>
        </w:tc>
      </w:tr>
      <w:tr w:rsidR="009F5E59" w14:paraId="4B0BA7A1" w14:textId="77777777">
        <w:trPr>
          <w:trHeight w:val="220"/>
        </w:trPr>
        <w:tc>
          <w:tcPr>
            <w:tcW w:w="1755" w:type="dxa"/>
          </w:tcPr>
          <w:p w14:paraId="52B285B5" w14:textId="77777777" w:rsidR="009F5E59" w:rsidRDefault="0066238D">
            <w:pPr>
              <w:spacing w:line="36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Qual a natureza?</w:t>
            </w:r>
          </w:p>
        </w:tc>
        <w:tc>
          <w:tcPr>
            <w:tcW w:w="6870" w:type="dxa"/>
          </w:tcPr>
          <w:p w14:paraId="25C05755" w14:textId="77777777" w:rsidR="009F5E59" w:rsidRDefault="009F5E59">
            <w:pPr>
              <w:spacing w:line="360" w:lineRule="auto"/>
              <w:rPr>
                <w:rFonts w:ascii="Times New Roman" w:eastAsia="Times New Roman" w:hAnsi="Times New Roman" w:cs="Times New Roman"/>
                <w:b/>
                <w:sz w:val="22"/>
                <w:szCs w:val="22"/>
              </w:rPr>
            </w:pPr>
          </w:p>
          <w:p w14:paraId="5EE324E7" w14:textId="77777777" w:rsidR="009F5E59" w:rsidRDefault="0066238D">
            <w:pPr>
              <w:spacing w:line="36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Não continuada.</w:t>
            </w:r>
          </w:p>
        </w:tc>
      </w:tr>
      <w:tr w:rsidR="009F5E59" w14:paraId="34F56B59" w14:textId="77777777">
        <w:trPr>
          <w:trHeight w:val="220"/>
        </w:trPr>
        <w:tc>
          <w:tcPr>
            <w:tcW w:w="1755" w:type="dxa"/>
          </w:tcPr>
          <w:p w14:paraId="192AB30B" w14:textId="77777777" w:rsidR="009F5E59" w:rsidRDefault="0066238D">
            <w:pPr>
              <w:spacing w:line="36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Qual a vigência?</w:t>
            </w:r>
          </w:p>
        </w:tc>
        <w:tc>
          <w:tcPr>
            <w:tcW w:w="6870" w:type="dxa"/>
          </w:tcPr>
          <w:p w14:paraId="16236186" w14:textId="77777777" w:rsidR="009F5E59" w:rsidRDefault="009F5E59">
            <w:pPr>
              <w:spacing w:line="360" w:lineRule="auto"/>
              <w:rPr>
                <w:rFonts w:ascii="Times New Roman" w:eastAsia="Times New Roman" w:hAnsi="Times New Roman" w:cs="Times New Roman"/>
                <w:b/>
                <w:sz w:val="22"/>
                <w:szCs w:val="22"/>
              </w:rPr>
            </w:pPr>
          </w:p>
          <w:p w14:paraId="666111D1" w14:textId="18166B44" w:rsidR="009F5E59" w:rsidRDefault="00F04E36">
            <w:pPr>
              <w:spacing w:line="36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90 (noventa) </w:t>
            </w:r>
            <w:proofErr w:type="gramStart"/>
            <w:r>
              <w:rPr>
                <w:rFonts w:ascii="Times New Roman" w:eastAsia="Times New Roman" w:hAnsi="Times New Roman" w:cs="Times New Roman"/>
                <w:sz w:val="22"/>
                <w:szCs w:val="22"/>
              </w:rPr>
              <w:t xml:space="preserve">dias </w:t>
            </w:r>
            <w:r w:rsidR="0066238D">
              <w:rPr>
                <w:rFonts w:ascii="Times New Roman" w:eastAsia="Times New Roman" w:hAnsi="Times New Roman" w:cs="Times New Roman"/>
                <w:sz w:val="22"/>
                <w:szCs w:val="22"/>
              </w:rPr>
              <w:t xml:space="preserve"> meses</w:t>
            </w:r>
            <w:proofErr w:type="gramEnd"/>
          </w:p>
        </w:tc>
      </w:tr>
      <w:tr w:rsidR="009F5E59" w14:paraId="59A94639" w14:textId="77777777">
        <w:trPr>
          <w:trHeight w:val="220"/>
        </w:trPr>
        <w:tc>
          <w:tcPr>
            <w:tcW w:w="1755" w:type="dxa"/>
          </w:tcPr>
          <w:p w14:paraId="462408CD" w14:textId="77777777" w:rsidR="009F5E59" w:rsidRDefault="0066238D">
            <w:pPr>
              <w:spacing w:line="36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Poderá haver prorrogação?</w:t>
            </w:r>
          </w:p>
        </w:tc>
        <w:tc>
          <w:tcPr>
            <w:tcW w:w="6870" w:type="dxa"/>
          </w:tcPr>
          <w:p w14:paraId="6F7287A5" w14:textId="77777777" w:rsidR="009F5E59" w:rsidRDefault="009F5E59">
            <w:pPr>
              <w:spacing w:line="360" w:lineRule="auto"/>
              <w:rPr>
                <w:rFonts w:ascii="Times New Roman" w:eastAsia="Times New Roman" w:hAnsi="Times New Roman" w:cs="Times New Roman"/>
                <w:b/>
                <w:sz w:val="22"/>
                <w:szCs w:val="22"/>
              </w:rPr>
            </w:pPr>
          </w:p>
          <w:p w14:paraId="17CAC9B8" w14:textId="77777777" w:rsidR="009F5E59" w:rsidRDefault="0066238D">
            <w:pPr>
              <w:spacing w:line="36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Sim</w:t>
            </w:r>
          </w:p>
        </w:tc>
      </w:tr>
      <w:tr w:rsidR="009F5E59" w14:paraId="715F958C" w14:textId="77777777">
        <w:trPr>
          <w:trHeight w:val="220"/>
        </w:trPr>
        <w:tc>
          <w:tcPr>
            <w:tcW w:w="1755" w:type="dxa"/>
          </w:tcPr>
          <w:p w14:paraId="4DF7E341" w14:textId="77777777" w:rsidR="009F5E59" w:rsidRDefault="0066238D">
            <w:pPr>
              <w:spacing w:line="36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Há transição com contrato anterior?</w:t>
            </w:r>
          </w:p>
        </w:tc>
        <w:tc>
          <w:tcPr>
            <w:tcW w:w="6870" w:type="dxa"/>
          </w:tcPr>
          <w:p w14:paraId="39D619B1" w14:textId="77777777" w:rsidR="009F5E59" w:rsidRDefault="009F5E59">
            <w:pPr>
              <w:spacing w:line="360" w:lineRule="auto"/>
              <w:rPr>
                <w:rFonts w:ascii="Times New Roman" w:eastAsia="Times New Roman" w:hAnsi="Times New Roman" w:cs="Times New Roman"/>
                <w:b/>
                <w:sz w:val="22"/>
                <w:szCs w:val="22"/>
              </w:rPr>
            </w:pPr>
          </w:p>
          <w:p w14:paraId="65A47669" w14:textId="77777777" w:rsidR="009F5E59" w:rsidRDefault="0066238D">
            <w:pPr>
              <w:spacing w:line="36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Não</w:t>
            </w:r>
          </w:p>
        </w:tc>
      </w:tr>
      <w:tr w:rsidR="009F5E59" w14:paraId="42A4F8E6" w14:textId="77777777">
        <w:trPr>
          <w:trHeight w:val="220"/>
        </w:trPr>
        <w:tc>
          <w:tcPr>
            <w:tcW w:w="8625" w:type="dxa"/>
            <w:gridSpan w:val="2"/>
            <w:shd w:val="clear" w:color="auto" w:fill="CCCCCC"/>
          </w:tcPr>
          <w:p w14:paraId="7AF92247"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PADRÃO MÍNIMO DE QUALIDADE (descrição detalhada)</w:t>
            </w:r>
          </w:p>
        </w:tc>
      </w:tr>
      <w:tr w:rsidR="009F5E59" w14:paraId="532C5FFE" w14:textId="77777777">
        <w:trPr>
          <w:trHeight w:val="220"/>
        </w:trPr>
        <w:tc>
          <w:tcPr>
            <w:tcW w:w="1755" w:type="dxa"/>
          </w:tcPr>
          <w:p w14:paraId="4DED7A2D"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1</w:t>
            </w:r>
          </w:p>
        </w:tc>
        <w:tc>
          <w:tcPr>
            <w:tcW w:w="6870" w:type="dxa"/>
          </w:tcPr>
          <w:p w14:paraId="2A74FC65" w14:textId="77777777" w:rsidR="009F5E59" w:rsidRDefault="009F5E59">
            <w:pPr>
              <w:spacing w:line="360" w:lineRule="auto"/>
              <w:jc w:val="center"/>
              <w:rPr>
                <w:rFonts w:ascii="Times New Roman" w:eastAsia="Times New Roman" w:hAnsi="Times New Roman" w:cs="Times New Roman"/>
                <w:b/>
                <w:sz w:val="20"/>
                <w:szCs w:val="20"/>
              </w:rPr>
            </w:pPr>
          </w:p>
          <w:p w14:paraId="650385AE" w14:textId="4EAF625C" w:rsidR="009F5E59" w:rsidRDefault="0066238D">
            <w:pPr>
              <w:spacing w:line="36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ÁRVORE NATALINA COM 25 METROS DE ALTURA, EM ESTRUTURA CÔNICA COM ADORNOS TEMÁTICOS, EFEITOS LUMINOTÉCNICOS E SISTEMA DE MAPEAMENTOS SEQUENCIAIS. DA ESTRUTURA CÔNICA DE 25M DE ALTURA</w:t>
            </w:r>
            <w:r>
              <w:rPr>
                <w:rFonts w:ascii="Times New Roman" w:eastAsia="Times New Roman" w:hAnsi="Times New Roman" w:cs="Times New Roman"/>
                <w:sz w:val="20"/>
                <w:szCs w:val="20"/>
              </w:rPr>
              <w:t xml:space="preserve">: A estrutura desta árvore natalina deverá ser formada por um arcabouço cônico redondo ou com no mínimo de 16 lados e seguir a um design de um Pinheiro. Esta estrutura poderá ser erguida por tubos quadrados ou redondos, em liga de alumínio ou aço carbono, com encaixes e fixação com parafusos específicos para aplicação e montagem modular, chegando a dimensões mínimas de 22.00m de altura e aproximadamente 11.00m de diâmetro na base, para </w:t>
            </w:r>
            <w:r>
              <w:rPr>
                <w:rFonts w:ascii="Times New Roman" w:eastAsia="Times New Roman" w:hAnsi="Times New Roman" w:cs="Times New Roman"/>
                <w:sz w:val="20"/>
                <w:szCs w:val="20"/>
              </w:rPr>
              <w:lastRenderedPageBreak/>
              <w:t xml:space="preserve">uma perfeita harmonização de dimensionamento. No topo desta estrutura cônica deve ser instalada uma ponteira, também confeccionada em tubos quadrados ou redondos, de liga de alumínio ou aço carbono em design de uma estrela com seis ponta em dimensão mínima de com 3.00m de altura por 2.00m de largura, totalizando assim uma estrutura e árvore natalina com 25.00m de altura. A Contratante não dispõe de plantas técnicas deste projeto, deixando assim a responsabilidade para a Contratada apresentar à Contratante antes do início das montagens, todas as  documentações (projeto, laudos e licenças) relativas necessárias e atestadas por seus engenheiros de competência que devam garantir a segurança e capacidade estrutural desta estrutura de 25m de altura a resistir o processo de estar montada sobre uma plataforma flutuante e com a possibilidades de se movimentar devido considerações e possibilidades de todas as intempéries local como: ventos, ondas, chuvas, maresias e etc. DA ILUMINAÇÃO: Toda a estrutura descrita acima deverá ser coberta com distribuição de forma homogênea por conjuntos de produtos luminotécnicos que deverão seguir orientações e quantitativos mínimos. A - Iluminação de Cobertura: Instalações de conjuntos de Mini Lâmpadas de Leds com qualidade comprovada de IP66, 220 volts, sendo necessário seguir um quantitativo mínimo de 300 (trezentas) unidades de mini lâmpadas de led por metro quadrado em toda a estrutura da árvore; B - Iluminação Ornamental: Instalações mínimas de 112 (cento e doze) unidades de figuras luminosas bidimensionais com designe de temático sazonal natalino e ou características de elementos do próprio município e os modelos de figuras luminosas escolhidas devem ter tamanhos e medidas proporcionais aos andares da estrutura da árvore com as devidas adequações em suas proporcionalidades para a acomodação das quantidades mínimas descritas e exigidas por modelo. Estas figuras deverão ser produzidas em material metálico desejado, porém apropriado para resistir às intempéries locais e com proteção anticorrosiva. Elas devem ser iluminadas por revestimento em seus contornos com a aplicação de camadas triplas de mangueiras luminosas de LEDs tipo NEON, em PVC flexível de extrusão, de 10,00mm a 13,00mm de diâmetro, com nível de classe para uso externo à prova d’água e às intempéries locais; C - Iluminação de Mapeamento Sequenciais com Possibilidade de Reprodução de Imagens: Instalações mínimas de 150 (cento e cinquenta) metros quadrados em forma de painéis de Conjunto de Pixels de Led (micropontos de Luz de Led) com a finalidade de formar imagens digitais. Estes 150m² deverão estar distribuídos por toda a árvore de forma homogênea e proporcionais ao tamanho de cada andar. A distância de cada microponto de luz de led de um para o outro poderá depender da potência ou marca a ser utilizado, porém faixas lineares de 1.50m alt. devem ter a capacidade de reproduzir dizeres e imagens alusivas ao tema em qualidade de visualização a no mínimo 50 a 70 metros de distância, considerando que esta arvores estará dentro da lagoa a uma distância segura e seguindo normas </w:t>
            </w:r>
            <w:r>
              <w:rPr>
                <w:rFonts w:ascii="Times New Roman" w:eastAsia="Times New Roman" w:hAnsi="Times New Roman" w:cs="Times New Roman"/>
                <w:sz w:val="20"/>
                <w:szCs w:val="20"/>
              </w:rPr>
              <w:lastRenderedPageBreak/>
              <w:t xml:space="preserve">técnicas exigidas pelos órgãos competentes.  Todo este sistema de reprodução de imagens deve ter classe para uso externo à prova d’água e a intempéries locais; D - Iluminação de Efeitos Especiais: Instalações mínimas de 48 (quarenta e oito) unidades projetores tipo PAR LED de 5W RGB, 4 (quatro) unidades de </w:t>
            </w:r>
            <w:proofErr w:type="spellStart"/>
            <w:r>
              <w:rPr>
                <w:rFonts w:ascii="Times New Roman" w:eastAsia="Times New Roman" w:hAnsi="Times New Roman" w:cs="Times New Roman"/>
                <w:sz w:val="20"/>
                <w:szCs w:val="20"/>
              </w:rPr>
              <w:t>moving</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lights</w:t>
            </w:r>
            <w:proofErr w:type="spellEnd"/>
            <w:r>
              <w:rPr>
                <w:rFonts w:ascii="Times New Roman" w:eastAsia="Times New Roman" w:hAnsi="Times New Roman" w:cs="Times New Roman"/>
                <w:sz w:val="20"/>
                <w:szCs w:val="20"/>
              </w:rPr>
              <w:t xml:space="preserve"> modelo BEAN 5R e 300 (trezentas) unidades de lâmpadas de xênon de 10w de potência, com flashes de luz brilhante na cor branca com aproximadamente 50 emissões por minuto. Todos estes equipamentos devem ter classe para uso externo à prova d’água e a intempéries locais. DA TECNOLOGIA E PROGRAMAÇÃO: Todos os elementos e equipamentos luminotécnicos que foram descritos acima e que deverão fazer parte deste projeto, devem estar conectados a uma central tecnológica a ser montada pela contratada com a operação de sistemas computadorizados sequenciais com um ou mais Softwares apropriados para que sejam desenvolvidos espetáculos luminotécnicos. DOS INSUMOS: E por conta da Contratada o fornecimento e instalação de todos os insumos elétricos e ou eletrônicos necessários para levar a energia da rede elétrica pública para o acionamento elétrico diário para o necessário funcionamento.</w:t>
            </w:r>
          </w:p>
        </w:tc>
      </w:tr>
      <w:tr w:rsidR="009F5E59" w14:paraId="71B03787" w14:textId="77777777">
        <w:trPr>
          <w:trHeight w:val="220"/>
        </w:trPr>
        <w:tc>
          <w:tcPr>
            <w:tcW w:w="1755" w:type="dxa"/>
          </w:tcPr>
          <w:p w14:paraId="686B6FCF"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2</w:t>
            </w:r>
          </w:p>
        </w:tc>
        <w:tc>
          <w:tcPr>
            <w:tcW w:w="6870" w:type="dxa"/>
          </w:tcPr>
          <w:p w14:paraId="7CAD3E8C" w14:textId="77777777" w:rsidR="009F5E59" w:rsidRDefault="0066238D">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ÁRVORE NATALINA COM 12.50 METROS DE ALTURA, EM ESTRUTURA CÔNICA COM ADORNOS TEMÁTICOS.</w:t>
            </w:r>
          </w:p>
          <w:p w14:paraId="1D4585B6" w14:textId="77777777" w:rsidR="009F5E59" w:rsidRDefault="0066238D">
            <w:pPr>
              <w:spacing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Estrutura metálica circular ou oitavada, formada por um arcabouço cônico e seguir a um design de um Pinheiro. Construída por tubos quadrados ou redondos, de liga de alumínio ou aço carbono, com encaixes e fixação para aplicação e montagem modular, chegando a dimensões mínimas de 10.00m de altura e 4.50m de diâmetro na base, no topo desta estrutura deve ser instalada uma ponteira, também confeccionada em tubos quadrados ou redondos, de liga de alumínio ou aço carbono em design de uma estrela com seis ponta em dimensão mínima de com 2.00m de altura por 1 m de largura, totalizando assim estrutura cônica com base acoplada, uma Árvore Natalina com 12.50m de altura. DA ILUMINAÇÃO: Toda a estrutura descrita acima deverá ser coberta com distribuição de forma homogênea por conjuntos de produtos luminotécnicos que deverão seguir orientações e quantitativos mínimos e todos os produtos e equipamentos luminosos descritos devem ter classes e qualidades para o uso externo, à prova d’água e a intempéries locais. Instalações de cordões de mini lâmpadas de Leds com qualidade comprovada de IP66, 220 volts, sendo necessário seguir um quantitativo mínimo de 200 (duzentas) unidades de mini lâmpadas de led por metro quadrado em toda a estrutura da árvore; figuras luminosas bidimensionais podendo remeter a designer de estrela, e ou arabescos, e ou pingentes, sendo todos os modelos de figuras luminosas descritas devem ter tamanhos e medidas proporcionais aos andares da estrutura da árvore com as devidas adequações em suas proporcionalidades para a acomodação da estrutura. Estas figuras deverão ser produzidas em material metálico desejado, porém apropriado para resistir às intempéries locais e com proteção anticorrosiva. </w:t>
            </w:r>
            <w:r>
              <w:rPr>
                <w:rFonts w:ascii="Times New Roman" w:eastAsia="Times New Roman" w:hAnsi="Times New Roman" w:cs="Times New Roman"/>
                <w:sz w:val="20"/>
                <w:szCs w:val="20"/>
              </w:rPr>
              <w:lastRenderedPageBreak/>
              <w:t>Elas devem ser iluminadas por revestimento em seus contornos com a aplicação de camadas duplas de mangueiras luminosas de LEDs tipo NEON, em PVC flexível de extrusão, de 10,00mm a 13,00mm de diâmetro com nível de classe para uso externo à prova d’água e às intempéries locais; 50 (cinquenta) unidades de lâmpadas de xênon de 10w de potência, com flashes de luz brilhante na cor branca com aproximadamente 50 emissões por minuto e 8 (oito) unidades de projetores focais de led com potência de 100W na cor branca morna (3.000 a 3.500 kelvins) distribuídos uniformemente para iluminar a Base de Sustentação da árvore. Todos estes equipamentos devem ter classe para uso externo à prova d’água e a intempéries locais. DOS INSUMOS: E por conta da Contratada o fornecimento e instalação de todos os insumos elétricos e ou eletrônicos necessários para levar a energia da rede elétrica pública para o acionamento elétrico diário para o necessário funcionamento. DAS NORMAS TÉCNICAS: A Contratada deverá seguir rigorosamente a todas as Normas Técnicas Brasileiras - NBR da ABNT que sejam necessárias, tendo principalmente como referências para um Projeto com estas características as ABNT NBR 5410, ABNT NBR 5419, ABNT NBR 15478 e ABNT NBR 15980. DO LAYOUT E PROJETO: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Pr>
                <w:rFonts w:ascii="Times New Roman" w:eastAsia="Times New Roman" w:hAnsi="Times New Roman" w:cs="Times New Roman"/>
                <w:sz w:val="20"/>
                <w:szCs w:val="20"/>
              </w:rPr>
              <w:t>ARTs</w:t>
            </w:r>
            <w:proofErr w:type="spellEnd"/>
            <w:r>
              <w:rPr>
                <w:rFonts w:ascii="Times New Roman" w:eastAsia="Times New Roman" w:hAnsi="Times New Roman" w:cs="Times New Roman"/>
                <w:sz w:val="20"/>
                <w:szCs w:val="20"/>
              </w:rPr>
              <w:t>) de seus Engenheiros que garantam os cálculos estruturais e elétricos, que define, para efeitos legais, os responsáveis técnicos pela execução da prestação de serviços relativos às profissões abrangidas pelo Sistema CONFEA/CREA.</w:t>
            </w:r>
          </w:p>
          <w:p w14:paraId="0F274C8B" w14:textId="77777777" w:rsidR="009F5E59" w:rsidRDefault="009F5E59">
            <w:pPr>
              <w:jc w:val="both"/>
              <w:rPr>
                <w:rFonts w:ascii="Times New Roman" w:eastAsia="Times New Roman" w:hAnsi="Times New Roman" w:cs="Times New Roman"/>
                <w:sz w:val="20"/>
                <w:szCs w:val="20"/>
              </w:rPr>
            </w:pPr>
          </w:p>
        </w:tc>
      </w:tr>
      <w:tr w:rsidR="009F5E59" w14:paraId="537CD92E" w14:textId="77777777">
        <w:trPr>
          <w:trHeight w:val="220"/>
        </w:trPr>
        <w:tc>
          <w:tcPr>
            <w:tcW w:w="1755" w:type="dxa"/>
          </w:tcPr>
          <w:p w14:paraId="104F1761"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3</w:t>
            </w:r>
          </w:p>
        </w:tc>
        <w:tc>
          <w:tcPr>
            <w:tcW w:w="6870" w:type="dxa"/>
          </w:tcPr>
          <w:p w14:paraId="454095EA"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EDIFICAÇÃO EM DESIGN DE CASA DO PAPAI NOEL DE 36M² DE ÁREA, COM MOBILIÁRIO E CENOGRAFIA DECORATIVA EM SEU INTERIOR.</w:t>
            </w:r>
          </w:p>
          <w:p w14:paraId="59C41C41" w14:textId="48D60715"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Edificação interativa para visitação interna do público, onde encontrarão o verdadeiro Papai Noel para registrarem lindas fotografias e as crianças poderão entregar suas cartinhas, mantendo assim a tradição cultural deste momento do ano. A edificação deverá ter características que a identifique como a Casa do Papai Noel com cenografia rica em detalhes de acabamentos, com elementos tridimensionais e uma iluminação cênica decorativa. DA ESTRUTURA E PAREDES DA EDIFICAÇÃO: A estrutura desta edificação poderá ser construída por tubos quadrados de liga de alumínio, ou por tubos de aço carbono, ou caibros de madeira, com encaixes e fixações específicas de tal forma a formular uma edificação de dimensões mínimas com 3.50m de altura x 6.00m de largura x 7.00m de profundidade, esta edificação deve conter duas portas com medidas apropriadas para acessibilidade de cadeirantes, sendo uma porta para entradas e outra porta para </w:t>
            </w:r>
            <w:r>
              <w:rPr>
                <w:rFonts w:ascii="Times New Roman" w:eastAsia="Times New Roman" w:hAnsi="Times New Roman" w:cs="Times New Roman"/>
                <w:color w:val="000000"/>
                <w:sz w:val="20"/>
                <w:szCs w:val="20"/>
              </w:rPr>
              <w:lastRenderedPageBreak/>
              <w:t xml:space="preserve">saídas do público e também cinco janelas sendo duas na parte frontal da casinha e outras três divididas na laterais. Toda a estrutura da edificação deve ser revestida por chapas de madeiras ou chapas metálicas para a criação das paredes que deverão receber acabamento com papel de parede ou lona impressas e ou pinturas artísticas em tintas apropriada, na área interna e externa da edificação com a temática de uma Casa do Papai Noel. DO TELHADO E PISO DA EDIFICAÇÃO: O telhado deverá ser em duas águas, fixado sobre tesouras estruturais também podendo ser construídos por tubos quadrados de liga de alumínio, ou por tubos de aço carbono, ou caibros de madeira, com encaixes e fixações para receber a cobertura da edificação que deverá ser forrada por telhas modelo tipo colonial em PVC, com emendas e junções impermeabilizadas. O piso deve ser em forma de tablado a uma elevação mínima de 0.10m e medidas que compreendam toda a área da edificação casa, com capacidade de resistir uma carga suficiente ao peso da própria edificação e também a soma de aproximadamente 800kg que corresponde de 10 (dez) a 8 (oito) pessoas sobre o piso simultaneamente. Na direção das portas da Casa (entrada e saída) deverão ser instaladas rampas para facilitar o acesso de </w:t>
            </w:r>
            <w:proofErr w:type="spellStart"/>
            <w:r>
              <w:rPr>
                <w:rFonts w:ascii="Times New Roman" w:eastAsia="Times New Roman" w:hAnsi="Times New Roman" w:cs="Times New Roman"/>
                <w:color w:val="000000"/>
                <w:sz w:val="20"/>
                <w:szCs w:val="20"/>
              </w:rPr>
              <w:t>PcD</w:t>
            </w:r>
            <w:proofErr w:type="spellEnd"/>
            <w:r>
              <w:rPr>
                <w:rFonts w:ascii="Times New Roman" w:eastAsia="Times New Roman" w:hAnsi="Times New Roman" w:cs="Times New Roman"/>
                <w:color w:val="000000"/>
                <w:sz w:val="20"/>
                <w:szCs w:val="20"/>
              </w:rPr>
              <w:t xml:space="preserve">. DA DECORAÇÃO E MOBILIÁRIO: A Casa do Papai Noel deverá ter uma decoração e mobiliários mínimos sendo: 1 (uma) unidade de Trono do Papai Noel (poltrona) de modelo assento duplo e acabamento em veludo ou couro, 1 (uma) unidade de árvore natalina de festão aramada decorada com 2.00m altura, 1 (uma) unidade de lareira artificial cenográfica, 2 (duas) unidades de quadros com imagens alusivas ao natal, 1 (uma) mesa para acomodar computador e impressora de fotos, 2 (duas) unidades de cadeiras para acomodar profissionais que trabalharão junto ao computador e impressora de fotos, 1 (uma) unidade de lustre de iluminação, 5 (cinco) unidades de cortinas com suportes para as cinco janelas, 1 (uma) unidade de tapete ou carpete que compreenda todo o piso da casinha, 3 (três) unidades de guirlandas de festões aramadas decoradas, 20 (vinte) metros lineares de oblongos de festões aramados decorados, 5 (cinco) jardineiras decoradas com flores para fixação externa abaixo das cinco janelas e 4 (quatro) unidades de luminárias decorativas tipo arandelas de ferro para fixação externa na parte frontal da edificação. DA ILUMINAÇÃO E REDE ELÉTRICA: Toda a edificação deverá receber uma iluminação cênica em sua parte interna e externa com a aplicação de 32 (trinta e duas) unidades de projetores focais de led com potência de 30W na cor branca morna (3.000 a 3.500 kelvins) distribuídos uniformemente pelas paredes internas e externa e também sobre o telhado, e ainda a aplicação de aproximadamente 100 (cem) metros lineares de mangueiras luminosas tipo neon contornando suas curvas, janelas, portas e linhas arquiteturais da parte externa, 220 volts. Todos estes equipamentos devem ter classe para uso externo à prova d’água e a intempéries locais.  A edificação deverá conter a instalação de no mínimo 4 (quatro) tomadas apropriadas de energia com tensão 127 volts para ligar </w:t>
            </w:r>
            <w:r>
              <w:rPr>
                <w:rFonts w:ascii="Times New Roman" w:eastAsia="Times New Roman" w:hAnsi="Times New Roman" w:cs="Times New Roman"/>
                <w:color w:val="000000"/>
                <w:sz w:val="20"/>
                <w:szCs w:val="20"/>
              </w:rPr>
              <w:lastRenderedPageBreak/>
              <w:t>computador, impressora, elementos da decoração etc. DO SISTEMA DE REFRIGERAÇÃO: O ambiente interno da edificação deve contar uma climatização de ambiente agradável a todos os profissionais que nela trabalham e também a todos seus visitantes com a instalação sistema de refrigeração por Ar Condicionado apropriado de estimativa mínima de 21000 btus para atender a uma área de 36m² e ainda 2 (duas) unidades de equipamentos tipo Cortina de Ar fixados sobre as portas (entrada e saída) da Casa, criando uma barreira a partir de um potente fluxo de ar emitido pelo aparelho posicionado acima da porta e assim proporcionando o isolamento térmico do ambiente interno da casa, fazendo com que o ar quente da área externa não entre e o ar frio produzido pelo Ar Condicionado não saia. DA SINALIZAÇÃO E INFORMATIVOS: Placas de sinalização de seguranças devem ser instaladas em quantidade e espaçamento necessários de acordo com a norma NR 26, NBR 7195 e NR 10. DOS INSUMOS: E por conta da Contratada o fornecimento e instalações de todos os insumos elétricos e ou eletrônicos necessários para levar a energia da rede elétrica pública para o acionamento elétrico diário para o necessário funcionamento. DAS NORMAS TÉCNICAS: A Contratada deverá seguir rigorosamente a todas Normas Técnicas Brasileiras - NBR da ABNT que sejam necessárias, tendo principalmente como referências para um Projeto com estas características as ABNT NBR 5410, ABNT NBR 5419, ABNT NBR 7190, ABNT NBR 15478, ABNT NBR 15980 e ABNT NBR 16655-1/2/3. DO LAYOUT E PROJETO: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Pr>
                <w:rFonts w:ascii="Times New Roman" w:eastAsia="Times New Roman" w:hAnsi="Times New Roman" w:cs="Times New Roman"/>
                <w:color w:val="000000"/>
                <w:sz w:val="20"/>
                <w:szCs w:val="20"/>
              </w:rPr>
              <w:t>ARTs</w:t>
            </w:r>
            <w:proofErr w:type="spellEnd"/>
            <w:r>
              <w:rPr>
                <w:rFonts w:ascii="Times New Roman" w:eastAsia="Times New Roman" w:hAnsi="Times New Roman" w:cs="Times New Roman"/>
                <w:color w:val="000000"/>
                <w:sz w:val="20"/>
                <w:szCs w:val="20"/>
              </w:rPr>
              <w:t xml:space="preserve">) de seus Engenheiros que garantam os cálculos estruturais e elétricos, que define, para efeitos legais, os responsáveis técnicos pela execução da prestação de serviços relativos às profissões abrangidas pelo Sistema CONFEA/CREA. DAS RESPONSABILIDADES: A Contratada tem como responsabilidade que a instalação deste Item deva ser realizada de forma a garantir a integridade física das pessoas que porventura venham se aproximar e até tocar nesta peça durante todo o período do evento e também capaz de garantir a resistência mediante a todas as intempéries possíveis climáticas do local. E ao término do evento a Contratada irá vistoriar o local para se assegurar que o local utilizado para a instalação será entregue pela Contratada em condições de conservação idênticas às que se encontrava anteriormente. Se constatado pela Contratante após a vistoria a necessidade do local ser reconstruído ou sofrer reparos, a Contratada deverá executar estes serviços sem nenhum ônus para a Contratante. A Contratante logo após a Contratada entregar o layout e projeto deste item descrito para a Contratante, obtendo assim a aprovação de instalação, a Contratante apontará a Contratada o </w:t>
            </w:r>
            <w:r>
              <w:rPr>
                <w:rFonts w:ascii="Times New Roman" w:eastAsia="Times New Roman" w:hAnsi="Times New Roman" w:cs="Times New Roman"/>
                <w:color w:val="000000"/>
                <w:sz w:val="20"/>
                <w:szCs w:val="20"/>
              </w:rPr>
              <w:lastRenderedPageBreak/>
              <w:t>ponto exato do logradouro no Município de Saquarema onde deverá acontecer a montagem e ou instalação deste item descrito, A contratada poderá solicitar mudanças na escolha deste ponto exato por questões técnicas de impossibilidades da instalação e em comum acordo Contratante e Contratada identificarão um novo ponto dentro do logradouro para a instalação.</w:t>
            </w:r>
          </w:p>
        </w:tc>
      </w:tr>
      <w:tr w:rsidR="009F5E59" w14:paraId="2154D3DE" w14:textId="77777777">
        <w:trPr>
          <w:trHeight w:val="220"/>
        </w:trPr>
        <w:tc>
          <w:tcPr>
            <w:tcW w:w="1755" w:type="dxa"/>
          </w:tcPr>
          <w:p w14:paraId="77A4A54E"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4</w:t>
            </w:r>
          </w:p>
        </w:tc>
        <w:tc>
          <w:tcPr>
            <w:tcW w:w="6870" w:type="dxa"/>
          </w:tcPr>
          <w:p w14:paraId="02669B40" w14:textId="77777777" w:rsidR="009F5E59" w:rsidRDefault="009F5E59">
            <w:pPr>
              <w:spacing w:line="360" w:lineRule="auto"/>
              <w:jc w:val="center"/>
              <w:rPr>
                <w:rFonts w:ascii="Times New Roman" w:eastAsia="Times New Roman" w:hAnsi="Times New Roman" w:cs="Times New Roman"/>
                <w:b/>
                <w:sz w:val="20"/>
                <w:szCs w:val="20"/>
              </w:rPr>
            </w:pPr>
          </w:p>
          <w:p w14:paraId="355E87BE"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MÓDULO ESTRUTURADO EM DESIGN DE TÚNEL, COM SISTEMA EFEITO LUMINOTÉCNICO DANÇANTE DE MAPEAMENTO SEQUENCIAL, COM 3.00M DE ALTURA X 6.00M COMPRIMENTO X 3.00M LARGURA.</w:t>
            </w:r>
          </w:p>
          <w:p w14:paraId="068A6549" w14:textId="3A4FC2AA"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Módulo Estruturado com Design de Túnel, com Sistema Luminotécnico Especial de Mapeamento Sequencial e Efeitos Especiais, onde a junção de cinco módulos formará um túnel de 30 metros lineares onde as pessoas poderão passar em seu interior para viver a experiência das luzes dançando em ritmos e batidas músicas e outros efeitos especiais. DA ESTRUTURA: Módulo construído em estrutura metálica de medidas mínimas de 6.00m de comprimento linear, formado por Conjunto de 8 unidades Tiras com vão de 3.50m comp. de espaçamento com pé direito de 3.0m alt. Confeccionada e erguida por tubos quadrados e ou redondos, em liga de alumínio ou aço carbono, com encaixes e fixação com parafusos específicos para aplicação e montagem modular, contendo aproximadamente as dimensões já descritas anteriormente. DA ORNAMENTAÇÃO E ILUMINAÇÃO: Toda a estrutura descrita acima denominada como conjunto de tiras que formam o túnel, devem ser iluminadas com revestimento de aplicação de mangueiras luminosas tipo neon com a possibilidade de sistema DMX e mapeamento contornando todas as tiras em seu lado interno do túnel, e controladas por equipamentos computadorizados e software específico e apropriado para controle de mapeamento das luzes, produzindo cenas, cores e efeitos luminotécnicos com variações conforme programação. E ainda a instalação de duas unidades de máquinas de neblina fina ultracompacta (</w:t>
            </w:r>
            <w:proofErr w:type="spellStart"/>
            <w:r>
              <w:rPr>
                <w:rFonts w:ascii="Times New Roman" w:eastAsia="Times New Roman" w:hAnsi="Times New Roman" w:cs="Times New Roman"/>
                <w:color w:val="000000"/>
                <w:sz w:val="20"/>
                <w:szCs w:val="20"/>
              </w:rPr>
              <w:t>Haze</w:t>
            </w:r>
            <w:proofErr w:type="spellEnd"/>
            <w:r>
              <w:rPr>
                <w:rFonts w:ascii="Times New Roman" w:eastAsia="Times New Roman" w:hAnsi="Times New Roman" w:cs="Times New Roman"/>
                <w:color w:val="000000"/>
                <w:sz w:val="20"/>
                <w:szCs w:val="20"/>
              </w:rPr>
              <w:t xml:space="preserve">). Todo este sistema luminotécnico do túnel terá também o efeito dançante para quando as pessoas estiverem passando por dentro do túnel, elas observarão que o som e as luzes do túnel estão em sincronia conforme os ritmos musicais. Todos estes equipamentos e produtos luminosos descritos acima devem ter classes e qualidades para o uso externo, à prova d’água e a intempéries locais. DOS INSUMOS: E por conta da Contratada o fornecimento e instalação de todos os insumos elétricos e ou eletrônicos necessários para levar a energia da rede elétrica pública para o acionamento elétrico diário para o necessário funcionamento. DAS NORMAS TÉCNICAS: A Contratada deverá seguir rigorosamente a todas as Normas Técnicas Brasileiras - NBR da ABNT que sejam necessárias, tendo principalmente como referências para um Projeto com estas características as ABNT NBR 5410, ABNT NBR 5419, ABNT NBR 15478 e ABNT NBR 15980. DO </w:t>
            </w:r>
            <w:r>
              <w:rPr>
                <w:rFonts w:ascii="Times New Roman" w:eastAsia="Times New Roman" w:hAnsi="Times New Roman" w:cs="Times New Roman"/>
                <w:color w:val="000000"/>
                <w:sz w:val="20"/>
                <w:szCs w:val="20"/>
              </w:rPr>
              <w:lastRenderedPageBreak/>
              <w:t>LAYOUT E PROJETO: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Pr>
                <w:rFonts w:ascii="Times New Roman" w:eastAsia="Times New Roman" w:hAnsi="Times New Roman" w:cs="Times New Roman"/>
                <w:color w:val="000000"/>
                <w:sz w:val="20"/>
                <w:szCs w:val="20"/>
              </w:rPr>
              <w:t>ARTs</w:t>
            </w:r>
            <w:proofErr w:type="spellEnd"/>
            <w:r>
              <w:rPr>
                <w:rFonts w:ascii="Times New Roman" w:eastAsia="Times New Roman" w:hAnsi="Times New Roman" w:cs="Times New Roman"/>
                <w:color w:val="000000"/>
                <w:sz w:val="20"/>
                <w:szCs w:val="20"/>
              </w:rPr>
              <w:t>) de seus Engenheiros que garantam os cálculos estruturais e elétricos, que define, para efeitos legais, os responsáveis técnicos pela execução da prestação de serviços relativos às profissões abrangidas pelo Sistema CONFEA/CREA. DAS RESPONSABILIDADES: A Contratada tem como responsabilidade que a instalação deste Item deva ser realizada de forma a garantir a integridade física das pessoas que porventura venham se aproximar e até tocar nesta peça durante todo o período do evento e capaz de garantir a resistência mediante a todas as intempéries possíveis climáticas do local. E ao término do evento a Contratada irá vistoriar o local para se assegurar que o local utilizado para a instalação será entregue pela Contratada em condições de conservação idênticas às que se encontrava anteriormente. Se constatado pela Contratante após a vistoria a necessidade do local ser reconstruído ou sofrer reparos, a Contratada deverá executar estes serviços sem nenhum ônus para a Contratante.</w:t>
            </w:r>
          </w:p>
          <w:p w14:paraId="065C6329" w14:textId="77777777" w:rsidR="009F5E59" w:rsidRDefault="009F5E59">
            <w:pPr>
              <w:spacing w:line="360" w:lineRule="auto"/>
              <w:jc w:val="both"/>
              <w:rPr>
                <w:rFonts w:ascii="Times New Roman" w:eastAsia="Times New Roman" w:hAnsi="Times New Roman" w:cs="Times New Roman"/>
                <w:sz w:val="20"/>
                <w:szCs w:val="20"/>
              </w:rPr>
            </w:pPr>
          </w:p>
        </w:tc>
      </w:tr>
      <w:tr w:rsidR="009F5E59" w14:paraId="0AB36258" w14:textId="77777777">
        <w:trPr>
          <w:trHeight w:val="220"/>
        </w:trPr>
        <w:tc>
          <w:tcPr>
            <w:tcW w:w="1755" w:type="dxa"/>
          </w:tcPr>
          <w:p w14:paraId="4E50B96C"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5</w:t>
            </w:r>
          </w:p>
        </w:tc>
        <w:tc>
          <w:tcPr>
            <w:tcW w:w="6870" w:type="dxa"/>
          </w:tcPr>
          <w:p w14:paraId="09E652E8" w14:textId="77777777" w:rsidR="009F5E59" w:rsidRDefault="009F5E59">
            <w:pPr>
              <w:spacing w:line="360" w:lineRule="auto"/>
              <w:jc w:val="center"/>
              <w:rPr>
                <w:rFonts w:ascii="Times New Roman" w:eastAsia="Times New Roman" w:hAnsi="Times New Roman" w:cs="Times New Roman"/>
                <w:b/>
                <w:sz w:val="20"/>
                <w:szCs w:val="20"/>
              </w:rPr>
            </w:pPr>
          </w:p>
          <w:p w14:paraId="64074C9F"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DE RUA, COM ESTRUTURA EM DESIGN DE EDIFICAÇÃO PÓRTICO DE ENTRADA E SAÍDA DE UMA VILA NATALINA (DESENHO ARQUITETURAL COMO REFERÊNCIA AO PÓRTICO EXISTENTE NA ENTRADA DO 1º DISTRITO DO MUNICÍPIO), COM 8M COMP. X 4.50M ALT. X 1M PROF.</w:t>
            </w:r>
          </w:p>
          <w:p w14:paraId="07134E66"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Este ornamento terá as características formato de Pórtico em Design edificação do pórtico da cidade e construído com imagens características de um evento natalino a ser instalado como a referência de entrada na vila natalina de Pau Grande. DA ESTRUTURA: A estrutura deste ornamento deverá ser confeccionada por tubos quadrados e/ou redondos, em liga de alumínio ou aço carbono, modelados em forma de uma estrutura bidimensional em Design com temática natalina com medidas aproximadas de um vão com 8m comp. x 4.50m alt. 1m profundidade. DA ILUMINAÇÃO: Toda a estrutura descrita acima deverá ser revestida com cordões de mini lâmpadas de Leds, IP66, 220 volts, com um quantitativo mínimo de 100 (duzentas) unidades de mini lâmpadas de led por metro quadrado; E ainda em suas linhas estruturais e design iluminadas por revestimento em seus contornos com a aplicação de camadas duplas de mangueiras luminosas de LEDs tipo NEON, em PVC flexível de extrusão, de 10,00mm a 13,00mm de diâmetro. Todos estes equipamentos e produtos luminosos descritos acima devem ter classes e qualidades para o uso externo, à prova d’água e a intempéries locais. DOS INSUMOS: E por </w:t>
            </w:r>
            <w:r>
              <w:rPr>
                <w:rFonts w:ascii="Times New Roman" w:eastAsia="Times New Roman" w:hAnsi="Times New Roman" w:cs="Times New Roman"/>
                <w:color w:val="000000"/>
                <w:sz w:val="20"/>
                <w:szCs w:val="20"/>
              </w:rPr>
              <w:lastRenderedPageBreak/>
              <w:t>conta da Contratada o fornecimento e instalação de todos os insumos elétricos e ou eletrônicos necessários para levar a energia da rede elétrica pública para o acionamento elétrico diário para o necessário funcionamento. DAS NORMAS TÉCNICAS: A Contratada deverá seguir rigorosamente a todas as Normas Técnicas Brasileiras - NBR da ABNT que sejam necessárias, tendo principalmente como referências para um Projeto com estas características as ABNT NBR 5410, ABNT NBR 5419, ABNT NBR 15478 e ABNT NBR 15980. DO LAYOUT E PROJETO: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Pr>
                <w:rFonts w:ascii="Times New Roman" w:eastAsia="Times New Roman" w:hAnsi="Times New Roman" w:cs="Times New Roman"/>
                <w:color w:val="000000"/>
                <w:sz w:val="20"/>
                <w:szCs w:val="20"/>
              </w:rPr>
              <w:t>ARTs</w:t>
            </w:r>
            <w:proofErr w:type="spellEnd"/>
            <w:r>
              <w:rPr>
                <w:rFonts w:ascii="Times New Roman" w:eastAsia="Times New Roman" w:hAnsi="Times New Roman" w:cs="Times New Roman"/>
                <w:color w:val="000000"/>
                <w:sz w:val="20"/>
                <w:szCs w:val="20"/>
              </w:rPr>
              <w:t>) de seus Engenheiros que garantam os cálculos estruturais e elétricos, que define, para efeitos legais, os responsáveis técnicos pela execução da prestação de serviços relativos às profissões abrangidas pelo Sistema CONFEA/CREA. DAS RESPONSABILIDADES: A Contratada tem como responsabilidade que a instalação deste Item deva ser realizada de forma a garantir a integridade física das pessoas que porventura venham se aproximar e até tocar nesta peça durante todo o período do evento e também capaz de garantir a resistência mediante a todas as intempéries possíveis climáticas do local. E ao término do evento a Contratada irá vistoriar o local para se assegurar que o local utilizado para a instalação será entregue pela Contratada em condições de conservação idênticas às que se encontrava anteriormente. Se constatado pela Contratante após a vistoria a necessidade do local ser reconstruído ou sofrer reparos, a Contratada deverá executar estes serviços sem nenhum ônus para a Contratante.</w:t>
            </w:r>
          </w:p>
        </w:tc>
      </w:tr>
      <w:tr w:rsidR="009F5E59" w14:paraId="42B4622C" w14:textId="77777777">
        <w:trPr>
          <w:trHeight w:val="220"/>
        </w:trPr>
        <w:tc>
          <w:tcPr>
            <w:tcW w:w="1755" w:type="dxa"/>
          </w:tcPr>
          <w:p w14:paraId="1ED081CB"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6</w:t>
            </w:r>
          </w:p>
        </w:tc>
        <w:tc>
          <w:tcPr>
            <w:tcW w:w="6870" w:type="dxa"/>
          </w:tcPr>
          <w:p w14:paraId="40100896" w14:textId="77777777" w:rsidR="009F5E59" w:rsidRDefault="009F5E59">
            <w:pPr>
              <w:spacing w:line="360" w:lineRule="auto"/>
              <w:jc w:val="center"/>
              <w:rPr>
                <w:rFonts w:ascii="Times New Roman" w:eastAsia="Times New Roman" w:hAnsi="Times New Roman" w:cs="Times New Roman"/>
                <w:b/>
                <w:sz w:val="20"/>
                <w:szCs w:val="20"/>
              </w:rPr>
            </w:pPr>
          </w:p>
          <w:p w14:paraId="4226330A"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DE RUAS OU PRAÇAS PUBLICAS, COM ESTRUTURA EM ESTILO PORTAL EM DESIGN COM TEMÁTICA NATALINA, COM 5M COMP. X 4.50M ALT. X 0.50M PROF.</w:t>
            </w:r>
          </w:p>
          <w:p w14:paraId="4E80EA96" w14:textId="11D0B188" w:rsidR="009F5E59" w:rsidRDefault="0066238D">
            <w:pPr>
              <w:spacing w:line="360" w:lineRule="auto"/>
              <w:jc w:val="both"/>
              <w:rPr>
                <w:rFonts w:ascii="Times New Roman" w:eastAsia="Times New Roman" w:hAnsi="Times New Roman" w:cs="Times New Roman"/>
                <w:b/>
                <w:sz w:val="20"/>
                <w:szCs w:val="20"/>
              </w:rPr>
            </w:pPr>
            <w:r>
              <w:rPr>
                <w:rFonts w:ascii="Times New Roman" w:eastAsia="Times New Roman" w:hAnsi="Times New Roman" w:cs="Times New Roman"/>
                <w:color w:val="000000"/>
                <w:sz w:val="20"/>
                <w:szCs w:val="20"/>
              </w:rPr>
              <w:t xml:space="preserve">Este ornamento terá as características de um painel luminoso em formato de Portal em Design com temática natalina iluminado (bolas natalinas, caixas de presentes, pinheiro etc.), a ser instalado e distribuído em diversos logradouros do município. DA ESTRUTURA: A estrutura deste ornamento deverá ser confeccionada por tubos quadrados e/ou redondos, em liga de alumínio ou aço carbono, modelados em forma de uma estrutura bidimensional em design de com temática natalina com medidas aproximadas de um vão com 5.00m comp. x 4.50m alt. x 0.50m profundidade. Esta estrutura deverá conter, em seu interior, conjunto de arabescos e ou linhas retas que preencham todo o interior do arco de aproximadamente 0.50m de largura. DA ILUMINAÇÃO: Toda a estrutura descrita acima deverá ser revestida com cordões de mini lâmpadas de Leds, IP66, 220 volts, com um quantitativo mínimo de 200 (duzentas) unidades de mini lâmpadas de led por metro quadrado; E ainda em suas </w:t>
            </w:r>
            <w:r>
              <w:rPr>
                <w:rFonts w:ascii="Times New Roman" w:eastAsia="Times New Roman" w:hAnsi="Times New Roman" w:cs="Times New Roman"/>
                <w:color w:val="000000"/>
                <w:sz w:val="20"/>
                <w:szCs w:val="20"/>
              </w:rPr>
              <w:lastRenderedPageBreak/>
              <w:t xml:space="preserve">linhas estruturais e design iluminadas por revestimento em seus contornos com a aplicação de camadas duplas de mangueiras luminosas de LEDs tipo NEON, em PVC flexível de extrusão, de 10,00mm a 13,00mm de diâmetro. Nas duas pontas deste arco luminoso em formato de temática natalina, devem ser fixados e inserido placas de PVC ou material similar com medidas de 1.00m </w:t>
            </w:r>
            <w:proofErr w:type="spellStart"/>
            <w:r>
              <w:rPr>
                <w:rFonts w:ascii="Times New Roman" w:eastAsia="Times New Roman" w:hAnsi="Times New Roman" w:cs="Times New Roman"/>
                <w:color w:val="000000"/>
                <w:sz w:val="20"/>
                <w:szCs w:val="20"/>
              </w:rPr>
              <w:t>alt</w:t>
            </w:r>
            <w:proofErr w:type="spellEnd"/>
            <w:r>
              <w:rPr>
                <w:rFonts w:ascii="Times New Roman" w:eastAsia="Times New Roman" w:hAnsi="Times New Roman" w:cs="Times New Roman"/>
                <w:color w:val="000000"/>
                <w:sz w:val="20"/>
                <w:szCs w:val="20"/>
              </w:rPr>
              <w:t xml:space="preserve"> x 0.80m larg. contendo a imagem impressa da logo marca do evento e da logo da contratante, com a visualização para os dois lados do arco. Estas placas deverão receber uma iluminação com projetores focais de led com potência de 20W na cor branca morna (3.000 a 3.500 kelvins) projetando a luz sobre as imagens impressas.  Todos estes equipamentos e produtos luminosos descritos acima devem ter classes e qualidades para o uso externo, à prova d’água e a intempéries locais. DOS INSUMOS: E por conta da Contratada o fornecimento e instalação de todos os insumos elétricos e ou eletrônicos necessários para levar a energia da rede elétrica pública para o acionamento elétrico diário para o necessário funcionamento. DAS NORMAS TÉCNICAS: A Contratada deverá seguir rigorosamente a todas as Normas Técnicas Brasileiras - NBR da ABNT que sejam necessárias, tendo principalmente como referências para um Projeto com estas características as ABNT NBR 5410, ABNT NBR 5419, ABNT NBR 15478 e ABNT NBR 15980. DO LAYOUT E PROJETO: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Pr>
                <w:rFonts w:ascii="Times New Roman" w:eastAsia="Times New Roman" w:hAnsi="Times New Roman" w:cs="Times New Roman"/>
                <w:color w:val="000000"/>
                <w:sz w:val="20"/>
                <w:szCs w:val="20"/>
              </w:rPr>
              <w:t>ARTs</w:t>
            </w:r>
            <w:proofErr w:type="spellEnd"/>
            <w:r>
              <w:rPr>
                <w:rFonts w:ascii="Times New Roman" w:eastAsia="Times New Roman" w:hAnsi="Times New Roman" w:cs="Times New Roman"/>
                <w:color w:val="000000"/>
                <w:sz w:val="20"/>
                <w:szCs w:val="20"/>
              </w:rPr>
              <w:t>) de seus Engenheiros que garantam os cálculos estruturais e elétricos, que define, para efeitos legais, os responsáveis técnicos pela execução da prestação de serviços relativos às profissões abrangidas pelo Sistema CONFEA/CREA. DAS RESPONSABILIDADES: A Contratada tem como responsabilidade que a instalação deste Item deva ser realizada de forma a garantir a integridade física das pessoas que porventura venham se aproximar e até tocar nesta peça durante todo o período do evento e capaz de garantir a resistência mediante a todas as intempéries possíveis climáticas do local. E ao término do evento a Contratada irá vistoriar o local para se assegurar que o local utilizado para a instalação será entregue pela Contratada em condições de conservação idênticas às que se encontrava anteriormente. Se constatado pela Contratante após a vistoria a necessidade do local ser reconstruído ou sofrer reparos, a Contratada deverá executar estes serviços sem nenhum ônus para a Contratante</w:t>
            </w:r>
          </w:p>
        </w:tc>
      </w:tr>
      <w:tr w:rsidR="009F5E59" w14:paraId="28AFE98C" w14:textId="77777777">
        <w:trPr>
          <w:trHeight w:val="220"/>
        </w:trPr>
        <w:tc>
          <w:tcPr>
            <w:tcW w:w="1755" w:type="dxa"/>
          </w:tcPr>
          <w:p w14:paraId="1D26F81F"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7</w:t>
            </w:r>
          </w:p>
        </w:tc>
        <w:tc>
          <w:tcPr>
            <w:tcW w:w="6870" w:type="dxa"/>
          </w:tcPr>
          <w:p w14:paraId="7B097155"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DE PRAÇAS E JARDINS, COM ORNAMENTO EM DESIGN DE BOLA NATALINA EM ESTRUTURA TRIDIMENSIONAL ILUMINADA COM UM SISTEMA LUMINOTÉCNICO ESPECIAL DE MAPEAMENTO SEQUENCIAL, COM 3.50M ALTURA X 3M DIÂMETRO.</w:t>
            </w:r>
          </w:p>
          <w:p w14:paraId="344DD34C"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estrutura tridimensional em design de Bola Natalina, com 3.50m alt. x 3m de diâmetro. produzido em material metálico com proteção anticorrosiva ou outro material moldado que atenda as características da peça, iluminada por um conjunto de sistema tecnológico de módulos de pixels leds digitais de mapeamento individual, de IP67, com mínimo 0.02m² por pixel, com espaçamento máximo por pixel de 0.05m x 0.05m para uma perfeita reprodução de imagens e efeitos, e este sistema tecnológico deverá ocupar de forma homogênea por no mínimo 80% de área total desde ornamento. E ainda revestimento luminoso em seus contornos externos da moldura que formam o design da figura, aplicando camadas duplas de mangueiras luminosas de leds tipo neon, em PVC flexível em cor leitosas colorida e translucida que tenha coesão compatível a cor do led interno da mangueira neon (para que o elemento tenha visualização também decorativa também em períodos diurnos), extrusado com 8mm alt. x 16mm larg. ou 13mm de diâmetro, com mínimo 144 leds por metro linear, IP67, 220 volts, nas opções de cores: amarelo, e ou azul, e ou branco, e ou laranja, e ou lilás, e ou rosa, e ou verde, e ou vermelho, conforme escolha e característica do desenho da figura a fornecer. É por conta da Contratada o fornecimento e instalações de todos os insumos elétricos e ou eletrônicos necessários para levar a energia da rede elétrica pública para o acionamento elétrico diário para o necessário funcionamento. E ainda estes ornamentos luminotécnicos, devem estar conectados a um sistema operacional com softwares compatíveis para criação de espetáculo visual, com imagens e efeitos luminosos para o público. A Contratada deverá seguir rigorosamente todas as Normas Técnicas Brasileiras - NBR da ABNT que sejam necessárias. A Contratante não dispõe de Desenho, Imagem ou Planta Técnica deste projeto, deixando assim a responsabilidade para a Contratada de apresentar a Contratante antes do início das montagens o Layout e Projeto, seguindo as orientações mínimas e descritas anteriormente. A Contratada tem como responsabilidade que a instalação deste Item deva ser realizada de forma a garantir a integridade física das pessoas que trabalham e visitam ao local onde este item estará instalado e capaz de garantir a segurança e resistência mediante a todas as intempéries possíveis climáticas do local. E ao término do evento a Contratante irá vistoriar o local para se assegurar que o local utilizado para a instalação será entregue pela Contratada em condições de conservação idênticas às que se encontrava anteriormente. Se constatado pela Contratante após a vistoria a necessidade do local ser reconstruído ou sofrer reparos, a Contratada deverá executar estes serviços sem nenhum ônus para a Contratante.</w:t>
            </w:r>
            <w:r>
              <w:rPr>
                <w:rFonts w:ascii="Times New Roman" w:eastAsia="Times New Roman" w:hAnsi="Times New Roman" w:cs="Times New Roman"/>
                <w:sz w:val="20"/>
                <w:szCs w:val="20"/>
              </w:rPr>
              <w:t xml:space="preserve"> </w:t>
            </w:r>
          </w:p>
        </w:tc>
      </w:tr>
      <w:tr w:rsidR="009F5E59" w14:paraId="569116FF" w14:textId="77777777">
        <w:trPr>
          <w:trHeight w:val="220"/>
        </w:trPr>
        <w:tc>
          <w:tcPr>
            <w:tcW w:w="1755" w:type="dxa"/>
          </w:tcPr>
          <w:p w14:paraId="7F9F58A7"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8</w:t>
            </w:r>
          </w:p>
        </w:tc>
        <w:tc>
          <w:tcPr>
            <w:tcW w:w="6870" w:type="dxa"/>
          </w:tcPr>
          <w:p w14:paraId="1F18F2BC" w14:textId="77777777" w:rsidR="009F5E59" w:rsidRDefault="009F5E59">
            <w:pPr>
              <w:spacing w:line="360" w:lineRule="auto"/>
              <w:jc w:val="center"/>
              <w:rPr>
                <w:rFonts w:ascii="Times New Roman" w:eastAsia="Times New Roman" w:hAnsi="Times New Roman" w:cs="Times New Roman"/>
                <w:b/>
                <w:sz w:val="20"/>
                <w:szCs w:val="20"/>
              </w:rPr>
            </w:pPr>
          </w:p>
          <w:p w14:paraId="1B24D7B6"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DE PRAÇAS E JARDINS, COM ORNAMENTO EM DESIGN DE BOLA NATALINA EM ESTRUTURA TRIDIMENSIONAL ILUMINADA COM MANGUEIRAS DE NEON E CONJUNTO DE MICRO LÂMPADAS DE LED, COM 3.50M ALTURA X 3M DIÂMETRO.</w:t>
            </w:r>
          </w:p>
          <w:p w14:paraId="6F742A8B" w14:textId="00031223"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Este ornamento terá as características de uma estrutura tridimensional iluminada em formato de Caixa de Presente, para ser instalada em diversos logradouros do município. DA ESTRUTURA: A estrutura deste ornamento deverá ser confeccionada por tubos quadrados ou redondos, em liga de alumínio ou aço carbono, calandrados e modelados em forma de um Cubo Tridimensional em Design de Bola Natalina, contendo dimensões mínimas de 3.50m de altura x 3.00m de diâmetro. DA ILUMINAÇÃO: Toda a estrutura descrita acima denominada deverá ser coberta com distribuição de forma homogênea por conjuntos de produtos luminotécnicos que deverão seguir orientações e quantitativos mínimos de: conjuntos de Mini Lâmpadas de Leds com qualidade comprovada de IP66, 220 volts, sendo necessário seguir um quantitativo mínimo de 200 (duzentas) unidades de mini lâmpadas de leds por metro quadrado da estrutura. Além da cobertura </w:t>
            </w:r>
            <w:proofErr w:type="gramStart"/>
            <w:r>
              <w:rPr>
                <w:rFonts w:ascii="Times New Roman" w:eastAsia="Times New Roman" w:hAnsi="Times New Roman" w:cs="Times New Roman"/>
                <w:color w:val="000000"/>
                <w:sz w:val="20"/>
                <w:szCs w:val="20"/>
              </w:rPr>
              <w:t>pelas mini</w:t>
            </w:r>
            <w:proofErr w:type="gramEnd"/>
            <w:r>
              <w:rPr>
                <w:rFonts w:ascii="Times New Roman" w:eastAsia="Times New Roman" w:hAnsi="Times New Roman" w:cs="Times New Roman"/>
                <w:color w:val="000000"/>
                <w:sz w:val="20"/>
                <w:szCs w:val="20"/>
              </w:rPr>
              <w:t xml:space="preserve"> lâmpadas de leds todo o material metálico estrutural da Caixa de Presente deverá ser iluminado em suas linhas e contornos com a aplicação de mangueiras luminosas tipo neon de 144 leds por metro. Todos estes equipamentos e produtos luminosos descritos acima devem ter classes e qualidades para o uso externo, à prova d’água e a intempéries locais. DOS INSUMOS: E por conta da Contratada o fornecimento e instalações de todos os insumos elétricos e ou eletrônicos necessários para levar a energia da rede elétrica pública para o acionamento elétrico diário para o necessário funcionamento. DAS NORMAS TÉCNICAS: A Contratada deverá seguir rigorosamente a todas as Normas Técnicas Brasileiras - NBR da ABNT que sejam necessárias, tendo principalmente como referências para um Projeto com estas características as ABNT NBR 5410, ABNT NBR 5419, ABNT NBR 15478 e ABNT NBR 15980. DO LAYOUT E PROJETO: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Pr>
                <w:rFonts w:ascii="Times New Roman" w:eastAsia="Times New Roman" w:hAnsi="Times New Roman" w:cs="Times New Roman"/>
                <w:color w:val="000000"/>
                <w:sz w:val="20"/>
                <w:szCs w:val="20"/>
              </w:rPr>
              <w:t>ARTs</w:t>
            </w:r>
            <w:proofErr w:type="spellEnd"/>
            <w:r>
              <w:rPr>
                <w:rFonts w:ascii="Times New Roman" w:eastAsia="Times New Roman" w:hAnsi="Times New Roman" w:cs="Times New Roman"/>
                <w:color w:val="000000"/>
                <w:sz w:val="20"/>
                <w:szCs w:val="20"/>
              </w:rPr>
              <w:t xml:space="preserve">) de seus Engenheiros que garantam os cálculos estruturais e elétricos, que define, para efeitos legais, os responsáveis técnicos pela execução da prestação de serviços relativos às profissões abrangidas pelo Sistema CONFEA/CREA. DAS RESPONSABILIDADES: A Contratada tem como responsabilidade que a instalação deste Item deva ser realizada de forma a garantir a integridade física das pessoas que trabalham e visitam ao local onde este item estará instalado e capaz de garantir a segurança e resistência mediante a todas as intempéries possíveis climáticas do local. E ao término do evento a Contratada irá vistoriar o local para se assegurar que o local utilizado para a instalação será entregue pela Contratada em condições de conservação idênticas as que se encontrava anteriormente. Se constatado pela Contratante após a vistoria a necessidade do local ser reconstruído ou sofrer reparos, a Contratada deverá </w:t>
            </w:r>
            <w:r>
              <w:rPr>
                <w:rFonts w:ascii="Times New Roman" w:eastAsia="Times New Roman" w:hAnsi="Times New Roman" w:cs="Times New Roman"/>
                <w:color w:val="000000"/>
                <w:sz w:val="20"/>
                <w:szCs w:val="20"/>
              </w:rPr>
              <w:lastRenderedPageBreak/>
              <w:t>executar estes serviços sem nenhum ônus para a Contratante. A Contratante apontará a Contratada o ponto exato do logradouro onde deverá acontecer a montagem de cada Bola Natalina logo após a Contratada entregar o layout e projeto deste item para a Contratante. A contratada poderá solicitar mudanças na escolha deste ponto exato por questões técnicas de impossibilidades da instalação e em comum acordo Contratante e Contratada identificarão um novo ponto do logradouro para a instalação.</w:t>
            </w:r>
          </w:p>
        </w:tc>
      </w:tr>
      <w:tr w:rsidR="009F5E59" w14:paraId="173D4FB8" w14:textId="77777777">
        <w:trPr>
          <w:trHeight w:val="220"/>
        </w:trPr>
        <w:tc>
          <w:tcPr>
            <w:tcW w:w="1755" w:type="dxa"/>
          </w:tcPr>
          <w:p w14:paraId="172C2242"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9</w:t>
            </w:r>
          </w:p>
        </w:tc>
        <w:tc>
          <w:tcPr>
            <w:tcW w:w="6870" w:type="dxa"/>
          </w:tcPr>
          <w:p w14:paraId="132B0DDA" w14:textId="77777777" w:rsidR="009F5E59" w:rsidRDefault="009F5E59">
            <w:pPr>
              <w:spacing w:line="360" w:lineRule="auto"/>
              <w:jc w:val="center"/>
              <w:rPr>
                <w:rFonts w:ascii="Times New Roman" w:eastAsia="Times New Roman" w:hAnsi="Times New Roman" w:cs="Times New Roman"/>
                <w:b/>
                <w:sz w:val="20"/>
                <w:szCs w:val="20"/>
              </w:rPr>
            </w:pPr>
          </w:p>
          <w:p w14:paraId="75BF2FCC"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DE PRAÇAS E JARDINS, COM ORNAMENTO EM DESIGN DE CAIXA DE PRESENTE EM ESTRUTURA TRIDIMENSIONAL ILUMINADA COM UM SISTEMA LUMINOTÉCNICO ESPECIAL DE MAPEAMENTO SEQUENCIAL, COM 3.50M ALTURA X 3.00M LARGURA X 3.00M PROFUNDIDADE.</w:t>
            </w:r>
          </w:p>
          <w:p w14:paraId="42998983"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estrutura tridimensional em design de Caixa de Presente, com 3.50m alt. x 3m de larg. x 3m de profundidade. produzido em material metálico com proteção anticorrosiva ou outro material moldado que atenda as características da peça, iluminada por um conjunto de sistema tecnológico de módulos de pixels leds digitais de mapeamento individual, de IP67, com mínimo 0.02m² por pixel, com espaçamento máximo por pixel de 0.05m x 0.05m para uma perfeita reprodução de imagens e efeitos, e este sistema tecnológico deverá ocupar de forma homogênea por no mínimo 80% de área total desde ornamento. E ainda revestimento luminoso em seus contornos externos da moldura que formam o design da figura, aplicando camadas duplas de mangueiras luminosas de leds tipo neon, em PVC flexível em cor leitosas colorida e translucida que tenha coesão compatível a cor do led interno da mangueira neon (para que o elemento tenha visualização também decorativa também em períodos diurnos), extrusado com 8mm alt. x 16mm larg. ou 13mm de diâmetro, com mínimo 144 leds por metro linear, IP67, 220 volts, nas opções de cores: amarelo, e ou azul, e ou branco, e ou laranja, e ou lilás, e ou rosa, e ou verde, e ou vermelho, conforme escolha e característica do desenho da figura a fornecer. É por conta da Contratada o fornecimento e instalações de todos os insumos elétricos e ou eletrônicos necessários para levar a energia da rede elétrica pública para o acionamento elétrico diário para o necessário funcionamento. E ainda estes ornamentos luminotécnicos, devem estar conectados a um sistema operacional com softwares compatíveis para criação de espetáculo visual, com imagens e efeitos luminosos para o público. A Contratada deverá seguir rigorosamente todas as Normas Técnicas Brasileiras - NBR da ABNT que sejam necessárias. A Contratante não dispõe de Desenho, Imagem ou Planta Técnica deste projeto, deixando assim a responsabilidade para a Contratada de apresentar a Contratante antes do início das montagens o Layout e Projeto, seguindo as orientações mínimas e descritas anteriormente. A Contratada tem como responsabilidade que a instalação deste Item </w:t>
            </w:r>
            <w:r>
              <w:rPr>
                <w:rFonts w:ascii="Times New Roman" w:eastAsia="Times New Roman" w:hAnsi="Times New Roman" w:cs="Times New Roman"/>
                <w:color w:val="000000"/>
                <w:sz w:val="20"/>
                <w:szCs w:val="20"/>
              </w:rPr>
              <w:lastRenderedPageBreak/>
              <w:t>deva ser realizada de forma a garantir a integridade física das pessoas que trabalham e visitam ao local onde este item estará instalado e capaz de garantir a segurança e resistência mediante a todas as intempéries possíveis climáticas do local. E ao término do evento a Contratante irá vistoriar o local para se assegurar que o local utilizado para a instalação será entregue pela Contratada em condições de conservação idênticas às que se encontrava anteriormente. Se constatado pela Contratante após a vistoria a necessidade do local ser reconstruído ou sofrer reparos, a Contratada deverá executar estes serviços sem nenhum ônus para a Contratante.</w:t>
            </w:r>
          </w:p>
        </w:tc>
      </w:tr>
      <w:tr w:rsidR="009F5E59" w14:paraId="1B2DC9C8" w14:textId="77777777">
        <w:trPr>
          <w:trHeight w:val="220"/>
        </w:trPr>
        <w:tc>
          <w:tcPr>
            <w:tcW w:w="1755" w:type="dxa"/>
          </w:tcPr>
          <w:p w14:paraId="2627F341"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10</w:t>
            </w:r>
          </w:p>
        </w:tc>
        <w:tc>
          <w:tcPr>
            <w:tcW w:w="6870" w:type="dxa"/>
          </w:tcPr>
          <w:p w14:paraId="65ABBAEF"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DE PRAÇAS E JARDINS, COM ORNAMENTO EM DESIGN DE CAIXA DE PRESENTE EM ESTRUTURA TRIDIMENSIONAL ILUMINADA COM MANGUEIRAS DE NEON E CONJUNTO DE MICRO LÂMPADAS DE LED, COM 3.50M ALTURA X 3.00M LARGURA X 3.00M PROFUNDIDADE.</w:t>
            </w:r>
          </w:p>
          <w:p w14:paraId="082F571E" w14:textId="4E693EC9"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Este ornamento terá as características de uma estrutura tridimensional iluminada em formato de Caixa de Presente, para ser instalada em diversos logradouros do município. DA ESTRUTURA: A estrutura deste ornamento deverá ser confeccionada por tubos quadrados ou redondos, em liga de alumínio ou aço carbono, calandrados e modelados em forma de um Cubo Tridimensional em Design de Caixa de Presente, contendo dimensões mínimas de 3.50m de altura x 3.00m largura x 3.00m de profundidade. DA ILUMINAÇÃO: Toda a estrutura descrita acima denominada deverá ser coberta com distribuição de forma homogênea por conjuntos de produtos luminotécnicos que deverão seguir orientações e quantitativos mínimos de: conjuntos de Mini Lâmpadas de Leds com qualidade comprovada de IP66, 220 volts, sendo necessário seguir um quantitativo mínimo de 200 (duzentas) unidades de mini lâmpadas de leds por metro quadrado da estrutura. Além da cobertura </w:t>
            </w:r>
            <w:proofErr w:type="gramStart"/>
            <w:r>
              <w:rPr>
                <w:rFonts w:ascii="Times New Roman" w:eastAsia="Times New Roman" w:hAnsi="Times New Roman" w:cs="Times New Roman"/>
                <w:color w:val="000000"/>
                <w:sz w:val="20"/>
                <w:szCs w:val="20"/>
              </w:rPr>
              <w:t>pelas mini</w:t>
            </w:r>
            <w:proofErr w:type="gramEnd"/>
            <w:r>
              <w:rPr>
                <w:rFonts w:ascii="Times New Roman" w:eastAsia="Times New Roman" w:hAnsi="Times New Roman" w:cs="Times New Roman"/>
                <w:color w:val="000000"/>
                <w:sz w:val="20"/>
                <w:szCs w:val="20"/>
              </w:rPr>
              <w:t xml:space="preserve"> lâmpadas de leds todo o material metálico estrutural da Caixa de Presente deverá ser iluminado em suas linhas e contornos com a aplicação de mangueiras luminosas tipo neon de 144 leds por metro. Todos estes equipamentos e produtos luminosos descritos acima devem ter classes e qualidades para o uso externo, à prova d’água e a intempéries locais. DOS INSUMOS: E por conta da Contratada o fornecimento e instalações de todos os insumos elétricos e ou eletrônicos necessários para levar a energia da rede elétrica pública para o acionamento elétrico diário para o necessário funcionamento. DAS NORMAS TÉCNICAS: A Contratada deverá seguir rigorosamente a todas as Normas Técnicas Brasileiras - NBR da ABNT que sejam necessárias, tendo principalmente como referências para um Projeto com estas características as ABNT NBR 5410, ABNT NBR 5419, ABNT NBR 15478 e ABNT NBR 15980. DO LAYOUT E PROJETO: A Contratante não dispõe de Desenho, Imagem ou Planta Técnica deste projeto, deixando assim a responsabilidade para a Contratada de apresentar a Contratante antes do início das montagens o Layout e Projeto, seguindo as orientações mínimas, </w:t>
            </w:r>
            <w:r>
              <w:rPr>
                <w:rFonts w:ascii="Times New Roman" w:eastAsia="Times New Roman" w:hAnsi="Times New Roman" w:cs="Times New Roman"/>
                <w:color w:val="000000"/>
                <w:sz w:val="20"/>
                <w:szCs w:val="20"/>
              </w:rPr>
              <w:lastRenderedPageBreak/>
              <w:t>aqui descritas, e também Laudos Técnicos que devem ser fornecidos com as Anotações de Responsabilidades Técnicas (</w:t>
            </w:r>
            <w:proofErr w:type="spellStart"/>
            <w:r>
              <w:rPr>
                <w:rFonts w:ascii="Times New Roman" w:eastAsia="Times New Roman" w:hAnsi="Times New Roman" w:cs="Times New Roman"/>
                <w:color w:val="000000"/>
                <w:sz w:val="20"/>
                <w:szCs w:val="20"/>
              </w:rPr>
              <w:t>ARTs</w:t>
            </w:r>
            <w:proofErr w:type="spellEnd"/>
            <w:r>
              <w:rPr>
                <w:rFonts w:ascii="Times New Roman" w:eastAsia="Times New Roman" w:hAnsi="Times New Roman" w:cs="Times New Roman"/>
                <w:color w:val="000000"/>
                <w:sz w:val="20"/>
                <w:szCs w:val="20"/>
              </w:rPr>
              <w:t>) de seus Engenheiros que garantam os cálculos estruturais e elétricos, que define, para efeitos legais, os responsáveis técnicos pela execução da prestação de serviços relativos às profissões abrangidas pelo Sistema CONFEA/CREA. DAS RESPONSABILIDADES: A Contratada tem como responsabilidade que a instalação deste Item deva ser realizada de forma a garantir a integridade física das pessoas que trabalham e visitam ao local onde este item estará instalado e capaz de garantir a segurança e resistência mediante a todas as intempéries possíveis climáticas do local. E ao término do evento a Contratada irá vistoriar o local para se assegurar que o local utilizado para a instalação será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 A Contratante apontará a Contratada o ponto exato do logradouro onde deverá acontecer a montagem de cada Bola Natalina logo após a Contratada entregar o layout e projeto deste item para a Contratante. A contratada poderá solicitar mudanças na escolha deste ponto exato por questões técnicas de impossibilidades da instalação e em comum acordo Contratante e Contratada identificarão um novo ponto do logradouro para a instalação.</w:t>
            </w:r>
          </w:p>
        </w:tc>
      </w:tr>
      <w:tr w:rsidR="009F5E59" w14:paraId="0DA90B60" w14:textId="77777777">
        <w:trPr>
          <w:trHeight w:val="394"/>
        </w:trPr>
        <w:tc>
          <w:tcPr>
            <w:tcW w:w="1755" w:type="dxa"/>
          </w:tcPr>
          <w:p w14:paraId="46A2B3C1"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11</w:t>
            </w:r>
          </w:p>
        </w:tc>
        <w:tc>
          <w:tcPr>
            <w:tcW w:w="6870" w:type="dxa"/>
          </w:tcPr>
          <w:p w14:paraId="6AD6D27F" w14:textId="77777777" w:rsidR="009F5E59" w:rsidRDefault="009F5E59">
            <w:pPr>
              <w:spacing w:line="360" w:lineRule="auto"/>
              <w:jc w:val="center"/>
              <w:rPr>
                <w:rFonts w:ascii="Times New Roman" w:eastAsia="Times New Roman" w:hAnsi="Times New Roman" w:cs="Times New Roman"/>
                <w:b/>
                <w:sz w:val="20"/>
                <w:szCs w:val="20"/>
              </w:rPr>
            </w:pPr>
          </w:p>
          <w:p w14:paraId="4E5634BE" w14:textId="77777777" w:rsidR="009F5E59" w:rsidRDefault="0066238D">
            <w:pPr>
              <w:spacing w:line="360" w:lineRule="auto"/>
              <w:jc w:val="both"/>
              <w:rPr>
                <w:rFonts w:ascii="Calibri" w:eastAsia="Calibri" w:hAnsi="Calibri" w:cs="Calibri"/>
                <w:b/>
                <w:color w:val="000000"/>
                <w:sz w:val="20"/>
                <w:szCs w:val="20"/>
              </w:rPr>
            </w:pPr>
            <w:r>
              <w:rPr>
                <w:rFonts w:ascii="Calibri" w:eastAsia="Calibri" w:hAnsi="Calibri" w:cs="Calibri"/>
                <w:b/>
                <w:color w:val="000000"/>
                <w:sz w:val="20"/>
                <w:szCs w:val="20"/>
              </w:rPr>
              <w:t>ORNAMENTAÇÃO DE PRAÇAS E JARDINS, COM ORNAMENTO EM DESIGN DE BALÃO COM CESTO EM ESTRUTURA TRIDIMENSIONAL ILUMINADA COM MANGUEIRAS DE NEON E CONJUNTO DE MICRO LÂMPADAS DE LED, COM 6.50M ALTURA X 3.00M LARGURA X 3.00M DIÂMETRO.</w:t>
            </w:r>
          </w:p>
          <w:p w14:paraId="5C32385C" w14:textId="63F1B322" w:rsidR="009F5E59" w:rsidRDefault="0066238D">
            <w:pPr>
              <w:spacing w:line="360" w:lineRule="auto"/>
              <w:jc w:val="both"/>
              <w:rPr>
                <w:rFonts w:ascii="Calibri" w:eastAsia="Calibri" w:hAnsi="Calibri" w:cs="Calibri"/>
                <w:color w:val="000000"/>
                <w:sz w:val="20"/>
                <w:szCs w:val="20"/>
              </w:rPr>
            </w:pPr>
            <w:r>
              <w:rPr>
                <w:rFonts w:ascii="Calibri" w:eastAsia="Calibri" w:hAnsi="Calibri" w:cs="Calibri"/>
                <w:sz w:val="20"/>
                <w:szCs w:val="20"/>
              </w:rPr>
              <w:t xml:space="preserve">Estrutura Interativa Tridimensional com Design de Balão </w:t>
            </w:r>
            <w:proofErr w:type="spellStart"/>
            <w:r>
              <w:rPr>
                <w:rFonts w:ascii="Calibri" w:eastAsia="Calibri" w:hAnsi="Calibri" w:cs="Calibri"/>
                <w:sz w:val="20"/>
                <w:szCs w:val="20"/>
              </w:rPr>
              <w:t>Montgolfier</w:t>
            </w:r>
            <w:proofErr w:type="spellEnd"/>
            <w:r>
              <w:rPr>
                <w:rFonts w:ascii="Calibri" w:eastAsia="Calibri" w:hAnsi="Calibri" w:cs="Calibri"/>
                <w:sz w:val="20"/>
                <w:szCs w:val="20"/>
              </w:rPr>
              <w:t xml:space="preserve"> e Luminoso com Cesto para Passageiros, com medidas aproximadas de: 6.50m altura x 3.00m de diâmetro, com o Cesto para Passageiros. Esta Estrutura Interativa Tridimensional deverá ter acesso ao público com acesso interno para que as pessoas possam entrar dentro do cesto e sentirem a experiencia de estar em um lindo Balão Luminoso e assim possam também registar fotografias. Cada uma das Estruturas Interativas descritas deverão ser fixados em pontos estratégicos de cada praça e será a contratante que apontará a empresa contratada o local exato, em cada praça citadas acima, onde cada Balão </w:t>
            </w:r>
            <w:proofErr w:type="spellStart"/>
            <w:r>
              <w:rPr>
                <w:rFonts w:ascii="Calibri" w:eastAsia="Calibri" w:hAnsi="Calibri" w:cs="Calibri"/>
                <w:sz w:val="20"/>
                <w:szCs w:val="20"/>
              </w:rPr>
              <w:t>Montgolfier</w:t>
            </w:r>
            <w:proofErr w:type="spellEnd"/>
            <w:r>
              <w:rPr>
                <w:rFonts w:ascii="Calibri" w:eastAsia="Calibri" w:hAnsi="Calibri" w:cs="Calibri"/>
                <w:sz w:val="20"/>
                <w:szCs w:val="20"/>
              </w:rPr>
              <w:t xml:space="preserve"> e Luminoso com Cesto para Passageiros deverão ser fixados. A contratante não dispõe de uma planta técnica deste projeto, deixando assim a responsabilidade para a empresa vencedora de apresentar plantas e cálculos estruturais antes do início da montagem, a secretaria contratante. DA ESTRUTURA: A Estrutura Interativa Tridimensional com Design de Balão </w:t>
            </w:r>
            <w:proofErr w:type="spellStart"/>
            <w:r>
              <w:rPr>
                <w:rFonts w:ascii="Calibri" w:eastAsia="Calibri" w:hAnsi="Calibri" w:cs="Calibri"/>
                <w:sz w:val="20"/>
                <w:szCs w:val="20"/>
              </w:rPr>
              <w:t>Montgolfier</w:t>
            </w:r>
            <w:proofErr w:type="spellEnd"/>
            <w:r>
              <w:rPr>
                <w:rFonts w:ascii="Calibri" w:eastAsia="Calibri" w:hAnsi="Calibri" w:cs="Calibri"/>
                <w:sz w:val="20"/>
                <w:szCs w:val="20"/>
              </w:rPr>
              <w:t xml:space="preserve"> e Luminoso com Cesto para Passageiros, deverá ser </w:t>
            </w:r>
            <w:r>
              <w:rPr>
                <w:rFonts w:ascii="Calibri" w:eastAsia="Calibri" w:hAnsi="Calibri" w:cs="Calibri"/>
                <w:sz w:val="20"/>
                <w:szCs w:val="20"/>
              </w:rPr>
              <w:lastRenderedPageBreak/>
              <w:t xml:space="preserve">confeccionada e erguida por tubos quadrados e ou redondos, em liga de alumínio ou aço carbono, com encaixes e fixações com parafusos específicos para montagem, contendo aproximadamente as dimensões já descritas anteriormente. A parte superior da estrutura que a chamamos aqui de Balão </w:t>
            </w:r>
            <w:proofErr w:type="spellStart"/>
            <w:r>
              <w:rPr>
                <w:rFonts w:ascii="Calibri" w:eastAsia="Calibri" w:hAnsi="Calibri" w:cs="Calibri"/>
                <w:sz w:val="20"/>
                <w:szCs w:val="20"/>
              </w:rPr>
              <w:t>Montgolfier</w:t>
            </w:r>
            <w:proofErr w:type="spellEnd"/>
            <w:r>
              <w:rPr>
                <w:rFonts w:ascii="Calibri" w:eastAsia="Calibri" w:hAnsi="Calibri" w:cs="Calibri"/>
                <w:sz w:val="20"/>
                <w:szCs w:val="20"/>
              </w:rPr>
              <w:t xml:space="preserve"> deverá ter no mínimo 12 (doze) unidades de elementos geométricos temáticos em forma de figuras luminosas de arabescos, e ou estrelas, e ou laços, e ou bolas natalinas, e ou dizeres, e ou etc., preenchendo toda a superfície de área do Balão. A parte inferior da estrutura que a chamamos aqui de Cesto para Passageiros deverá ter tiras metálicas apropriadas nos quatro bicos do cubo cesto, sustentando todo o peso do balão e podemos dizer isso representa a ligação em cordas para a sustentação do cesto dos passageiros acoplado ao balão de gás real. O Cesto deverá ser revestido por chapas em madeira ou metálica em três dos quatro lados, deixando assim um dos lados aberto para que o público visitante possa acessar a seu interior. E todo este revestimento deve receber acabamento de forração com material que simule um cesto real. Esta estrutura deve ser calculada por engenheiro calculista da empresa vencedora, a garantir a segurança e qualidade desta estrutura devido às intempéries locais (vento, chuva e maresia). A contratada deverá também apresentar antes do início das montagens as plantas do projeto estrutural com ART e laudos técnicos que garantem o projeto apresentado pela contratada para a contratante de maneira que a mesma possa analisar a segurança e o layout estrutural da estrutura decorativa. DA ORNAMENTAÇÃO E ILUMINAÇÃO: Toda a estrutura descrita acima na parte superior que a chamamos de Balão </w:t>
            </w:r>
            <w:proofErr w:type="spellStart"/>
            <w:r>
              <w:rPr>
                <w:rFonts w:ascii="Calibri" w:eastAsia="Calibri" w:hAnsi="Calibri" w:cs="Calibri"/>
                <w:sz w:val="20"/>
                <w:szCs w:val="20"/>
              </w:rPr>
              <w:t>Montgolfier</w:t>
            </w:r>
            <w:proofErr w:type="spellEnd"/>
            <w:r>
              <w:rPr>
                <w:rFonts w:ascii="Calibri" w:eastAsia="Calibri" w:hAnsi="Calibri" w:cs="Calibri"/>
                <w:sz w:val="20"/>
                <w:szCs w:val="20"/>
              </w:rPr>
              <w:t xml:space="preserve"> deverá ser coberta com distribuição de forma homogenia por conjuntos de produtos luminotécnicos que deverão seguir orientações e quantitativos mínimos de: conjuntos de </w:t>
            </w:r>
            <w:proofErr w:type="spellStart"/>
            <w:r>
              <w:rPr>
                <w:rFonts w:ascii="Calibri" w:eastAsia="Calibri" w:hAnsi="Calibri" w:cs="Calibri"/>
                <w:sz w:val="20"/>
                <w:szCs w:val="20"/>
              </w:rPr>
              <w:t>mini-lâmpadas</w:t>
            </w:r>
            <w:proofErr w:type="spellEnd"/>
            <w:r>
              <w:rPr>
                <w:rFonts w:ascii="Calibri" w:eastAsia="Calibri" w:hAnsi="Calibri" w:cs="Calibri"/>
                <w:sz w:val="20"/>
                <w:szCs w:val="20"/>
              </w:rPr>
              <w:t xml:space="preserve"> de Leds com qualidade comprovada de IP66, sendo necessário seguir um quantitativo mínimo de 200 (duzentas) unidades de </w:t>
            </w:r>
            <w:proofErr w:type="spellStart"/>
            <w:r>
              <w:rPr>
                <w:rFonts w:ascii="Calibri" w:eastAsia="Calibri" w:hAnsi="Calibri" w:cs="Calibri"/>
                <w:sz w:val="20"/>
                <w:szCs w:val="20"/>
              </w:rPr>
              <w:t>mini-lâmpadas</w:t>
            </w:r>
            <w:proofErr w:type="spellEnd"/>
            <w:r>
              <w:rPr>
                <w:rFonts w:ascii="Calibri" w:eastAsia="Calibri" w:hAnsi="Calibri" w:cs="Calibri"/>
                <w:sz w:val="20"/>
                <w:szCs w:val="20"/>
              </w:rPr>
              <w:t xml:space="preserve"> de led por metro quadrado da estrutura, as 12 (doze) unidades de figuras luminosas descritas, devem ter tamanhos e medidas proporcionais a todo o espaço  disponível de área da superfície do balão, com as devidas adequações em suas proporcionalidades de tamanhos para a acomodação das quantidades mínimas descritas e exigidas acima das figuras luminosas bidimensionais propostas. Estas figuras deverão ser produzidas </w:t>
            </w:r>
            <w:proofErr w:type="gramStart"/>
            <w:r>
              <w:rPr>
                <w:rFonts w:ascii="Calibri" w:eastAsia="Calibri" w:hAnsi="Calibri" w:cs="Calibri"/>
                <w:sz w:val="20"/>
                <w:szCs w:val="20"/>
              </w:rPr>
              <w:t>em material metálico desejado</w:t>
            </w:r>
            <w:proofErr w:type="gramEnd"/>
            <w:r>
              <w:rPr>
                <w:rFonts w:ascii="Calibri" w:eastAsia="Calibri" w:hAnsi="Calibri" w:cs="Calibri"/>
                <w:sz w:val="20"/>
                <w:szCs w:val="20"/>
              </w:rPr>
              <w:t xml:space="preserve"> porém apropriado para resistir as intempéries locais e com proteção anticorrosiva. Elas devem ser iluminadas por revestimento em seus contornos com a aplicação dupla de mangueiras luminosas de LEDs tipo NEON, em PVC flexível de extrusão, de 10,00mm a 13,00mm de diâmetro. Todos estes equipamentos e produtos luminosos descritos acima devem ter classes e </w:t>
            </w:r>
            <w:r>
              <w:rPr>
                <w:rFonts w:ascii="Calibri" w:eastAsia="Calibri" w:hAnsi="Calibri" w:cs="Calibri"/>
                <w:sz w:val="20"/>
                <w:szCs w:val="20"/>
              </w:rPr>
              <w:lastRenderedPageBreak/>
              <w:t>qualidades para o uso externo, a prova d’água e a intempéries locais. O revestimento proposto ao Cesto de Passageiros deverá receber uma iluminação com projetores focais de led com potência de 20W na cor branca morna (3.000 a 3.500 kelvins) projetando a luz sobre as imagens impressas em suas três faces revestidas. Todos estes equipamentos e produtos luminosos descritos acima devem ter classes e qualidades para o uso externo, a prova d’água e a intempéries locais. DOS INSUMOS: E por conta da Contratada o fornecimento e instalações de todos os insumos elétricos e ou eletrônicos necessários para levar a energia da rede elétrica pública para o acionamento elétrico diário para o necessário funcionamento. DAS NORMAS TÉCNICAS: A Contratada deverá seguir rigorosamente a todas as Normas Técnicas Brasileiras - NBR da ABNT que sejam necessárias, tendo principalmente como referências para um Projeto com estas características as ABNT NBR 5410, ABNT NBR 5419, ABNT NBR 7190, ABNT NBR 15478 e ABNT NBR 15980. DO LAYOUT E PROJETO: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Pr>
                <w:rFonts w:ascii="Calibri" w:eastAsia="Calibri" w:hAnsi="Calibri" w:cs="Calibri"/>
                <w:sz w:val="20"/>
                <w:szCs w:val="20"/>
              </w:rPr>
              <w:t>ARTs</w:t>
            </w:r>
            <w:proofErr w:type="spellEnd"/>
            <w:r>
              <w:rPr>
                <w:rFonts w:ascii="Calibri" w:eastAsia="Calibri" w:hAnsi="Calibri" w:cs="Calibri"/>
                <w:sz w:val="20"/>
                <w:szCs w:val="20"/>
              </w:rPr>
              <w:t>) de seus Engenheiros que garantam os cálculos estruturais e elétricos, que define, para efeitos legais, os responsáveis técnicos pela execução da prestação de serviços relativos às profissões abrangidas pelo Sistema CONFEA/CREA. DAS RESPONSABILIDADES: A Contratada tem como responsabilidade que a instalação deste Item deva ser realizada de forma a garantir a integridade física das pessoas que trabalham e visitam ao local onde este item estará instalado e também capaz de garantir a segurança e resistência mediante a todas as intempéries possíveis climáticas do local. E ao término do evento a Contratada irá vistoriar o local para se assegurar que o local utilizado para a instalação será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w:t>
            </w:r>
          </w:p>
        </w:tc>
      </w:tr>
      <w:tr w:rsidR="009F5E59" w14:paraId="33BDF6EB" w14:textId="77777777">
        <w:trPr>
          <w:trHeight w:val="394"/>
        </w:trPr>
        <w:tc>
          <w:tcPr>
            <w:tcW w:w="1755" w:type="dxa"/>
          </w:tcPr>
          <w:p w14:paraId="29260F35"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12</w:t>
            </w:r>
          </w:p>
        </w:tc>
        <w:tc>
          <w:tcPr>
            <w:tcW w:w="6870" w:type="dxa"/>
          </w:tcPr>
          <w:p w14:paraId="342239F9"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DE JARDINS DE PRAÇAS, COM ORNAMENTO EM DESIGN DE TRENÓ COM 4 RENAS EM ESTRUTURA TRIDIMENSIONAL ILUMINADA COM MICRO LÂMPADAS DE LEDS, COM 2.00M ALTURA X 6.00M COMPRIMENTO.</w:t>
            </w:r>
          </w:p>
          <w:p w14:paraId="2016D781" w14:textId="278AB144"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 xml:space="preserve">A estrutura deste ornamento Treno com Renas, deverá ser confeccionada por tubos quadrados ou redondos, em liga de alumínio ou aço carbono, calandrados e modelados em forma de uma escultura metálica de treno com renas, contendo </w:t>
            </w:r>
            <w:r>
              <w:rPr>
                <w:rFonts w:ascii="Times New Roman" w:eastAsia="Times New Roman" w:hAnsi="Times New Roman" w:cs="Times New Roman"/>
                <w:sz w:val="20"/>
                <w:szCs w:val="20"/>
              </w:rPr>
              <w:lastRenderedPageBreak/>
              <w:t xml:space="preserve">dimensões mínimas de 2.00m de </w:t>
            </w:r>
            <w:proofErr w:type="spellStart"/>
            <w:r>
              <w:rPr>
                <w:rFonts w:ascii="Times New Roman" w:eastAsia="Times New Roman" w:hAnsi="Times New Roman" w:cs="Times New Roman"/>
                <w:sz w:val="20"/>
                <w:szCs w:val="20"/>
              </w:rPr>
              <w:t>alt</w:t>
            </w:r>
            <w:proofErr w:type="spellEnd"/>
            <w:r>
              <w:rPr>
                <w:rFonts w:ascii="Times New Roman" w:eastAsia="Times New Roman" w:hAnsi="Times New Roman" w:cs="Times New Roman"/>
                <w:sz w:val="20"/>
                <w:szCs w:val="20"/>
              </w:rPr>
              <w:t xml:space="preserve"> x 6.00m comprimento x 1.50m largura. DA ILUMINAÇÃO: Toda a estrutura descrita acima denominada deverá ser coberta com distribuição de forma homogenia por conjuntos de produtos luminotécnicos que deverão seguir orientações e quantitativos mínimos de: conjuntos de Mini Lâmpadas de Leds com qualidade comprovada de IP66, sendo necessário seguir um quantitativo mínimo de 200 (duzentas) unidades de mini lâmpadas de leds por metro quadrado da estrutura. Todos estes equipamentos e produtos luminosos descritos acima devem ter classes e qualidades para o uso externo, a prova d’água e a intempéries locais. DOS INSUMOS: E por conta da Contratada o fornecimento e instalações de todos os insumos elétricos e ou eletrônicos necessários para levar a energia da rede elétrica pública para o acionamento elétrico diário para o necessário funcionamento. DAS NORMAS TÉCNICAS: A Contratada deverá seguir rigorosamente a todas as Normas Técnicas Brasileiras - NBR da ABNT que sejam necessárias, tendo principalmente como referências para um Projeto com estas características as ABNT NBR 5410, ABNT NBR 5419, ABNT NBR 15478 e ABNT NBR 15980. DO LAYOUT E PROJETO: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Pr>
                <w:rFonts w:ascii="Times New Roman" w:eastAsia="Times New Roman" w:hAnsi="Times New Roman" w:cs="Times New Roman"/>
                <w:sz w:val="20"/>
                <w:szCs w:val="20"/>
              </w:rPr>
              <w:t>ARTs</w:t>
            </w:r>
            <w:proofErr w:type="spellEnd"/>
            <w:r>
              <w:rPr>
                <w:rFonts w:ascii="Times New Roman" w:eastAsia="Times New Roman" w:hAnsi="Times New Roman" w:cs="Times New Roman"/>
                <w:sz w:val="20"/>
                <w:szCs w:val="20"/>
              </w:rPr>
              <w:t>) de seus Engenheiros que garantam os cálculos estruturais e elétricos, que define, para efeitos legais, os responsáveis técnicos pela execução da prestação de serviços relativos às profissões abrangidas pelo Sistema CONFEA/CREA. DAS RESPONSABILIDADES: A Contratada tem como responsabilidade que a instalação deste Item deva ser realizada de forma a garantir a integridade física das pessoas que trabalham e visitam ao local onde este item estará instalado e também capaz de garantir a segurança e resistência mediante a todas as intempéries possíveis climáticas do local. E ao término do evento a Contratada irá vistoriar o local para se assegurar que o local utilizado para a instalação será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w:t>
            </w:r>
          </w:p>
          <w:p w14:paraId="275645BC" w14:textId="77777777" w:rsidR="009F5E59" w:rsidRDefault="009F5E59">
            <w:pPr>
              <w:spacing w:line="360" w:lineRule="auto"/>
              <w:jc w:val="both"/>
              <w:rPr>
                <w:rFonts w:ascii="Times New Roman" w:eastAsia="Times New Roman" w:hAnsi="Times New Roman" w:cs="Times New Roman"/>
                <w:b/>
                <w:sz w:val="20"/>
                <w:szCs w:val="20"/>
              </w:rPr>
            </w:pPr>
          </w:p>
        </w:tc>
      </w:tr>
      <w:tr w:rsidR="009F5E59" w14:paraId="5E5AB2A3" w14:textId="77777777">
        <w:trPr>
          <w:trHeight w:val="394"/>
        </w:trPr>
        <w:tc>
          <w:tcPr>
            <w:tcW w:w="1755" w:type="dxa"/>
          </w:tcPr>
          <w:p w14:paraId="19B66300"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13</w:t>
            </w:r>
          </w:p>
        </w:tc>
        <w:tc>
          <w:tcPr>
            <w:tcW w:w="6870" w:type="dxa"/>
          </w:tcPr>
          <w:p w14:paraId="0500B160" w14:textId="77777777" w:rsidR="009F5E59" w:rsidRDefault="009F5E59">
            <w:pPr>
              <w:spacing w:line="360" w:lineRule="auto"/>
              <w:jc w:val="center"/>
              <w:rPr>
                <w:rFonts w:ascii="Times New Roman" w:eastAsia="Times New Roman" w:hAnsi="Times New Roman" w:cs="Times New Roman"/>
                <w:b/>
                <w:sz w:val="20"/>
                <w:szCs w:val="20"/>
              </w:rPr>
            </w:pPr>
          </w:p>
          <w:p w14:paraId="06A15019"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DE JARDINS DE PRAÇAS, COM ORNAMENTO LUMINOSO TRIDIMENSIONAL EM DESIGN DE ELEMENTOS DE TEMÁTICA NATALINA, COM 3.50M ALT. X 3M LARG. X 0.30M PROF., ILUMINADOS POR MANGUEIRA DE LED TIPO NEON E CORDÕES DE LÂMPADAS.</w:t>
            </w:r>
          </w:p>
          <w:p w14:paraId="758A869A"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ornamento luminoso tridimensional em design de elementos de temática natalina (caixas de presentes, bolas natalinas, flocos de neve, pinheiro canadense, casinhas de uma vila natalina, e etc.)com 3.50m alt. x 3m larg. x 0.30m prof.,  produzido em material metálico com proteção anticorrosiva ou outro material moldado que atenda as características da peça, com revestimento luminoso em seus contornos externos da moldura que formam o design da figura, aplicando camadas duplas de mangueiras luminosas de leds tipo neon, em PVC flexível em cor leitosas colorida e translúcida que tenha coesão compatível a cor do led interno da mangueira neon (para que o elemento tenha visualização também decorativa também em períodos diurnos), extrusado com 8mm alt. x 16mm larg. ou 13mm de diâmetro, com mínimo 144 leds por metro linear, IP67, 220 volts, nas opções de cores: amarelo, e ou azul, e ou branco, e ou laranja, e ou lilás, e ou rosa, e ou verde, e ou vermelho, conforme escolha e característica do desenho da figura a fornecer, preenchimento da peça com a instalação de cordões de 100 LEDs encapsulados em cápsulas cegadas, com lentes convergentes de no mínimo 6mm de diâmetro e diodos de alto brilho, com um mínimo de 6 lúmens por LED, também com grau de proteção IP67. Cada cordão será composto por 80 LEDs de iluminação fixa e 20 LEDs de iluminação piscante, na cor branca, com sequência padrão de quatro LEDs fixos para cada LED piscante. Os condutores de energia que alimentam os LEDs não terão no mínimo 0,5mm² de espessura, com fios de cobre puro e bitola mínimo de 3,3mm para o cordão de 100 LEDs, com comprimento aproximado de 10 metros. Esses condutores serão revestidos com borracha e terão tratamento UV em conformidade com a norma ABNT NBR 7286, sendo adequados para ambientes externos. As cores das borrachas de revestimento dos cabos devem ser compatíveis com as cores dos LEDs, de forma a garantir a harmonia visual entre o ornamento e o ambiente, inclusive durante o dia (por exemplo, cabos amarelos para LEDs amarelos, cabos azuis para LEDs azuis). Durante a instalação, será exigido um mínimo de 100 LEDs por metro quadrado do ornamento, distribuídos uniformemente por, no mínimo, 80% da área total iluminada. A contratada será responsável pelo fornecimento e instalação de todos os componentes elétricos e eletrônicos necessários para conectar à rede elétrica pública e garantir o acionamento elétrico diário do ornamento. É por conta da Contratada o fornecimento e instalações de todos os insumos elétricos e ou eletrônicos necessários para levar a energia da rede elétrica pública para o acionamento elétrico diário para o necessário funcionamento. A Contratada deverá seguir rigorosamente todas as Normas Técnicas Brasileiras - NBR da ABNT que sejam necessárias. A Contratante não dispõe de Desenho, Imagem ou Planta Técnica deste projeto, deixando assim a responsabilidade para a Contratada de apresentar a Contratante antes do início das montagens o Layout e Projeto, seguindo as orientações mínimas e descritas anteriormente. A Contratada tem como responsabilidade que a instalação deste Item deva ser realizada de forma a garantir </w:t>
            </w:r>
            <w:r>
              <w:rPr>
                <w:rFonts w:ascii="Times New Roman" w:eastAsia="Times New Roman" w:hAnsi="Times New Roman" w:cs="Times New Roman"/>
                <w:color w:val="000000"/>
                <w:sz w:val="20"/>
                <w:szCs w:val="20"/>
              </w:rPr>
              <w:lastRenderedPageBreak/>
              <w:t>a integridade física das pessoas que trabalham e visitam ao local onde este item estará instalado e capaz de garantir a segurança e resistência mediante a todas as intempéries possíveis climáticas do local. E ao término do evento a Contratante irá vistoriar o local para se assegurar que o local utilizado para a instalação será entregue pela Contratada em condições de conservação idênticas às que se encontrava anteriormente. Se constatado pela Contratante após a vistoria a necessidade do local ser reconstruído ou sofrer reparos, a Contratada deverá executar estes serviços sem nenhum ônus para a Contratante.</w:t>
            </w:r>
          </w:p>
        </w:tc>
      </w:tr>
      <w:tr w:rsidR="009F5E59" w14:paraId="6F19808C" w14:textId="77777777">
        <w:trPr>
          <w:trHeight w:val="394"/>
        </w:trPr>
        <w:tc>
          <w:tcPr>
            <w:tcW w:w="1755" w:type="dxa"/>
          </w:tcPr>
          <w:p w14:paraId="5883F83F"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14</w:t>
            </w:r>
          </w:p>
        </w:tc>
        <w:tc>
          <w:tcPr>
            <w:tcW w:w="6870" w:type="dxa"/>
          </w:tcPr>
          <w:p w14:paraId="59D76B57" w14:textId="77777777" w:rsidR="009F5E59" w:rsidRDefault="009F5E59">
            <w:pPr>
              <w:spacing w:line="360" w:lineRule="auto"/>
              <w:jc w:val="center"/>
              <w:rPr>
                <w:rFonts w:ascii="Times New Roman" w:eastAsia="Times New Roman" w:hAnsi="Times New Roman" w:cs="Times New Roman"/>
                <w:b/>
                <w:sz w:val="20"/>
                <w:szCs w:val="20"/>
              </w:rPr>
            </w:pPr>
          </w:p>
          <w:p w14:paraId="383DDC5F"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DE JARDINS DE PRAÇAS, COM ORNAMENTO EM DESIGN DE ASAS DE ANJOS EM ESTRUTURA TRIDIMENSIONAL ILUMINADA POR MANGUEIRA DE LED TIPO NEON E CORDÕES DE LÂMPADAS DE LEDS, COM 3.50M DE ALTURA X 3.30M DE LARGURA.</w:t>
            </w:r>
          </w:p>
          <w:p w14:paraId="383BF457" w14:textId="597DAFFC"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Escultura Estruturada em Design de Asas de Anjos para que as pessoas possam registar fotografias instagrameáveis com asas de anjos que terão efeitos luminotécnicos especiais de mapeamento sequencial. DA ESTRUTURA: A estrutura destes ornamentos deverá ser confeccionada e erguida por tubos quadrados e ou redondos, barras chatas, em liga de alumínio ou aço carbono, criando um design de um par de asas de anjo, com dimensões mínimas de 3.00m de largura x 2.50m altura. Esta Escultura Estruturada em Design de Asas de Anjos deverá ter um espaçamento entre uma Asa e outra um aberturas de acesso com medidas satisfatórias para que uma pessoa possa se posicionar à frente do ornamento e fazer lindas fotos com a inclusão das Asas de Anjos como se estivesse em suas próprias costas. DA ORNAMENTAÇÃO E ILUMINAÇÃO: Toda a estrutura descrita acima denominada como Escultura Estruturada em Design de Asas de Anjos deverá ser iluminada com revestimento aplicando camadas duplas de mangueiras luminosas de leds tipo neon, em PVC flexível em cor leitosas colorida e translúcida que tenha coesão compatível a cor do led interno da mangueira neon (para que o elemento tenha visualização também decorativa também em períodos diurnos), extrusado com 8mm alt. x 16mm larg. ou 13mm de diâmetro, com mínimo 144 leds por metro linear, IP67, 220 volts, nas opções de cores: amarelo, e ou azul, e ou branco, e ou laranja, e ou lilás, e ou rosa, e ou verde, e ou vermelho, conforme escolha e característica do desenho da figura a fornecer e ainda preenchimento interno da peça com a instalação de cordões com 100 leds em cápsulas blindadas e lente convergente de mínimo 6mm de diâmetro com o diodo emissor de luz de alto brilho com mínimo 6 lumens por led, IP67, composto por 80 leds de iluminação (brilho) fixa (estática), nas opções de cores: amarelo, e ou azul, e ou branco, e ou laranja, e ou lilás, e ou rosa, e ou verde, e ou vermelho e 20 leds de iluminação (brilho) piscante (tipo estrobo), na cor branco, com a sequência padrão de 4 leds de brilhos fixos e 1 led de brilho piscante, os condutores de energia que interligam e alimentam os leds do </w:t>
            </w:r>
            <w:r>
              <w:rPr>
                <w:rFonts w:ascii="Times New Roman" w:eastAsia="Times New Roman" w:hAnsi="Times New Roman" w:cs="Times New Roman"/>
                <w:color w:val="000000"/>
                <w:sz w:val="20"/>
                <w:szCs w:val="20"/>
              </w:rPr>
              <w:lastRenderedPageBreak/>
              <w:t>cordão deve ter mínimo de 0.5mm com fios em 100% do metal cobre e uma bitola de cabo com mínimo de 3.3mm para o cordão de 100 leds e com comprimento aprox. de 10m, revestido com borracha e tratamento UV (Em conformidade à ABNT NBR 7286, indicados para ambientes externos) e as cores das borrachas de revestimento dos cabos elétricos do cordão devem ser coesas para uma sensação de unidade e equilíbrio na decoração para que o elemento decorativo tenha também o resultado desejado de ser um elemento que também tenha características decorativas do ambiente durante os períodos diurnos do evento (ex.: onde o led é brilho amarelo a borracha de revestimento do fio deve ser também de cor amarela, onde o led é brilho azul a borracha de revestimento do fio deve ser também de cor azul e assim mantendo a coesão e a harmonia nas demais possibilidades de cores), 220 volts, sendo necessário na instalação seguir um quantitativo mínimo de 50 (cinquenta) unidades de leds por metro quadrado da figura ornamental, distribuídos de forma uniforme e homogênea por mínimo de 50% da área de superfície destinada para iluminação do ornamento. E é por conta da contratada o fornecimento e instalação de todos os insumos elétricos e ou eletrônicos necessários para levar a energia da rede elétrica pública para o acionamento elétrico diário para o necessário funcionamento. DOS INSUMOS: E por conta da Contratada o fornecimento e instalação de todos os insumos elétricos e ou eletrônicos necessários para levar a energia da rede elétrica pública para o acionamento elétrico diário para o necessário funcionamento. DAS NORMAS TÉCNICAS: A Contratada deverá seguir rigorosamente a todas as Normas Técnicas Brasileiras - NBR da ABNT que sejam necessárias, tendo principalmente como referências para um Projeto com estas características as ABNT NBR 5410, ABNT NBR 5419, ABNT NBR 15478 e ABNT NBR 15980. DO LAYOUT E PROJETO: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Pr>
                <w:rFonts w:ascii="Times New Roman" w:eastAsia="Times New Roman" w:hAnsi="Times New Roman" w:cs="Times New Roman"/>
                <w:color w:val="000000"/>
                <w:sz w:val="20"/>
                <w:szCs w:val="20"/>
              </w:rPr>
              <w:t>ARTs</w:t>
            </w:r>
            <w:proofErr w:type="spellEnd"/>
            <w:r>
              <w:rPr>
                <w:rFonts w:ascii="Times New Roman" w:eastAsia="Times New Roman" w:hAnsi="Times New Roman" w:cs="Times New Roman"/>
                <w:color w:val="000000"/>
                <w:sz w:val="20"/>
                <w:szCs w:val="20"/>
              </w:rPr>
              <w:t xml:space="preserve">) de seus Engenheiros que garantam os cálculos estruturais e elétricos, que define, para efeitos legais, os responsáveis técnicos pela execução da prestação de serviços relativos às profissões abrangidas pelo Sistema CONFEA/CREA. DAS RESPONSABILIDADES: A Contratada tem como responsabilidade que a instalação deste Item deva ser realizada de forma a garantir a integridade física das pessoas que porventura venham se aproximar e até tocar nesta peça durante todo o período do evento e capaz de garantir a resistência mediante a todas as intempéries possíveis climáticas do local. E ao término do evento a Contratada irá vistoriar o local para se assegurar que o local utilizado para a instalação será entregue pela Contratada em condições de conservação idênticas às que se encontrava anteriormente. Se constatado pela Contratante após a vistoria </w:t>
            </w:r>
            <w:r>
              <w:rPr>
                <w:rFonts w:ascii="Times New Roman" w:eastAsia="Times New Roman" w:hAnsi="Times New Roman" w:cs="Times New Roman"/>
                <w:color w:val="000000"/>
                <w:sz w:val="20"/>
                <w:szCs w:val="20"/>
              </w:rPr>
              <w:lastRenderedPageBreak/>
              <w:t>a necessidade do local ser reconstruído ou sofrer reparos, a Contratada deverá executar estes serviços sem nenhum ônus para a Contratante.</w:t>
            </w:r>
          </w:p>
        </w:tc>
      </w:tr>
      <w:tr w:rsidR="009F5E59" w14:paraId="7ACAA68E" w14:textId="77777777">
        <w:trPr>
          <w:trHeight w:val="220"/>
        </w:trPr>
        <w:tc>
          <w:tcPr>
            <w:tcW w:w="1755" w:type="dxa"/>
          </w:tcPr>
          <w:p w14:paraId="40657DFC"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15</w:t>
            </w:r>
          </w:p>
        </w:tc>
        <w:tc>
          <w:tcPr>
            <w:tcW w:w="6870" w:type="dxa"/>
          </w:tcPr>
          <w:p w14:paraId="109F0198" w14:textId="77777777" w:rsidR="009F5E59" w:rsidRDefault="009F5E59">
            <w:pPr>
              <w:spacing w:line="360" w:lineRule="auto"/>
              <w:jc w:val="center"/>
              <w:rPr>
                <w:rFonts w:ascii="Times New Roman" w:eastAsia="Times New Roman" w:hAnsi="Times New Roman" w:cs="Times New Roman"/>
                <w:b/>
                <w:sz w:val="20"/>
                <w:szCs w:val="20"/>
              </w:rPr>
            </w:pPr>
          </w:p>
          <w:p w14:paraId="3F0CDDEA"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PARA JARDINS DE PRAÇAS, COM ORNAMENTO LUMINOSO TRIDIMENSIONAL DE 2M ALT. X 8M LARG. X 0.30M PROF., PARA INSTALAÇÃO EM SOLO DE JARDINS, CALÇADAS E PRAÇAS, EM DESIGN DE TOTEM DE LETRAS CAIXAS COM O DIZER: #NATAL</w:t>
            </w:r>
            <w:r>
              <w:rPr>
                <w:rFonts w:ascii="Times New Roman" w:eastAsia="Times New Roman" w:hAnsi="Times New Roman" w:cs="Times New Roman"/>
                <w:b/>
                <w:sz w:val="20"/>
                <w:szCs w:val="20"/>
              </w:rPr>
              <w:t>MAGÉLUZ</w:t>
            </w:r>
            <w:r>
              <w:rPr>
                <w:rFonts w:ascii="Times New Roman" w:eastAsia="Times New Roman" w:hAnsi="Times New Roman" w:cs="Times New Roman"/>
                <w:b/>
                <w:color w:val="000000"/>
                <w:sz w:val="20"/>
                <w:szCs w:val="20"/>
              </w:rPr>
              <w:t>, ILUMINADO POR MANGUEIRAS DE NEON E CONJUNTO DE MICRO LEDS.</w:t>
            </w:r>
          </w:p>
          <w:p w14:paraId="6BAA2E99"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ornamento luminoso tridimensional em design de Totem de Letras Caixas com o dizer: </w:t>
            </w:r>
            <w:r>
              <w:rPr>
                <w:rFonts w:ascii="Times New Roman" w:eastAsia="Times New Roman" w:hAnsi="Times New Roman" w:cs="Times New Roman"/>
                <w:b/>
                <w:color w:val="000000"/>
                <w:sz w:val="20"/>
                <w:szCs w:val="20"/>
              </w:rPr>
              <w:t>#NATAL</w:t>
            </w:r>
            <w:r>
              <w:rPr>
                <w:rFonts w:ascii="Times New Roman" w:eastAsia="Times New Roman" w:hAnsi="Times New Roman" w:cs="Times New Roman"/>
                <w:b/>
                <w:sz w:val="20"/>
                <w:szCs w:val="20"/>
              </w:rPr>
              <w:t>MAGÉLUZ</w:t>
            </w:r>
            <w:r>
              <w:rPr>
                <w:rFonts w:ascii="Times New Roman" w:eastAsia="Times New Roman" w:hAnsi="Times New Roman" w:cs="Times New Roman"/>
                <w:color w:val="000000"/>
                <w:sz w:val="20"/>
                <w:szCs w:val="20"/>
              </w:rPr>
              <w:t xml:space="preserve">, com 2m de alt. X 8m de larg. X 0.30m de profundidade, (sendo a palavras NATAL fixada sobreposta as palavras </w:t>
            </w:r>
            <w:r>
              <w:rPr>
                <w:rFonts w:ascii="Times New Roman" w:eastAsia="Times New Roman" w:hAnsi="Times New Roman" w:cs="Times New Roman"/>
                <w:sz w:val="20"/>
                <w:szCs w:val="20"/>
              </w:rPr>
              <w:t>MAGÉ LUZ</w:t>
            </w:r>
            <w:r>
              <w:rPr>
                <w:rFonts w:ascii="Times New Roman" w:eastAsia="Times New Roman" w:hAnsi="Times New Roman" w:cs="Times New Roman"/>
                <w:color w:val="000000"/>
                <w:sz w:val="20"/>
                <w:szCs w:val="20"/>
              </w:rPr>
              <w:t xml:space="preserve">) produzido em material metálico com proteção anticorrosiva ou outro material moldado que atenda as características da peça, iluminada com revestimento aplicando camadas duplas de mangueiras luminosas de leds tipo neon, em PVC flexível em cor leitosas colorida e translúcida que tenha coesão compatível a cor do led interno da mangueira neon (para que o elemento tenha visualização também decorativa também em períodos diurnos), extrusado com 8mm alt. x 16mm larg. ou 13mm de diâmetro, com mínimo 144 leds por metro linear, IP67, 220 volts, nas opções de cores: amarelo, e ou azul, e ou branco, e ou laranja, e ou lilás, e ou rosa, e ou verde, e ou vermelho, conforme escolha e característica do desenho da figura a fornecer e ainda preenchimento interno da peça com a instalação de cordões com 100 leds em cápsulas blindadas e lente convergente de mínimo 6mm de diâmetro com o diodo emissor de luz de alto brilho com mínimo 6 lumens por led, IP67, composto por 80 leds de iluminação (brilho) fixa (estática), nas opções de cores: amarelo, e ou azul, e ou branco, e ou laranja, e ou lilás, e ou rosa, e ou verde, e ou vermelho e 20 leds de iluminação (brilho) piscante (tipo estrobo), na cor branco, com a sequência padrão de 4 leds de brilhos fixos e 1 led de brilho piscante, os condutores de energia que interligam e alimentam os leds do cordão deve ter mínimo de 0.5mm com fios em 100% do metal cobre e uma bitola de cabo com mínimo de 3.3mm para o cordão de 100 leds e com comprimento aprox. de 10m, revestido com borracha e tratamento UV (Em conformidade à ABNT NBR 7286, indicados para ambientes externos) e as cores das borrachas de revestimento dos cabos elétricos do cordão devem ser coesas para uma sensação de unidade e equilíbrio na decoração para que o elemento decorativo tenha também o resultado desejado de ser um elemento que também tenha características decorativas do ambiente durante os períodos diurnos do evento (ex.: onde o led é brilho amarelo a borracha de revestimento do fio deve ser também de cor amarela, onde o led é brilho azul a borracha de revestimento do fio deve ser também de cor azul e assim mantendo a coesão e a harmonia nas demais possibilidades de cores), 220 volts, sendo </w:t>
            </w:r>
            <w:r>
              <w:rPr>
                <w:rFonts w:ascii="Times New Roman" w:eastAsia="Times New Roman" w:hAnsi="Times New Roman" w:cs="Times New Roman"/>
                <w:color w:val="000000"/>
                <w:sz w:val="20"/>
                <w:szCs w:val="20"/>
              </w:rPr>
              <w:lastRenderedPageBreak/>
              <w:t>necessário na instalação seguir um quantitativo mínimo de 50 (cinquenta) unidades de leds por metro quadrado da figura ornamental, distribuídos de forma uniforme e homogênea por mínimo de 50% da área de superfície destinada para iluminação do ornamento. É por conta da Contratada o fornecimento e instalações de todos os insumos elétricos e ou eletrônicos necessários para levar a energia da rede elétrica pública para o acionamento elétrico diário para o necessário funcionamento. E ainda estes ornamentos luminotécnicos, devem estar conectados a um sistema operacional com softwares compatíveis para criação de espetáculo visual, com imagens e efeitos luminosos para o público. A Contratada deverá seguir rigorosamente todas as Normas Técnicas Brasileiras - NBR da ABNT que sejam necessárias. A Contratante não dispõe de Desenho, Imagem ou Planta Técnica deste projeto, deixando assim a responsabilidade para a Contratada de apresentar a Contratante antes do início das montagens o Layout e Projeto, seguindo as orientações mínimas e descritas anteriormente. A Contratada tem como responsabilidade que a instalação deste Item deva ser realizada de forma a garantir a integridade física das pessoas que trabalham e visitam ao local onde este item estará instalado e capaz de garantir a segurança e resistência mediante a todas as intempéries possíveis climáticas do local. E ao término do evento a Contratante irá vistoriar o local para se assegurar que o local utilizado para a instalação será entregue pela Contratada em condições de conservação idênticas às que se encontrava anteriormente. Se constatado pela Contratante após a vistoria a necessidade do local ser reconstruído ou sofrer reparos, a Contratada deverá executar estes serviços sem nenhum ônus para a Contratante.</w:t>
            </w:r>
          </w:p>
        </w:tc>
      </w:tr>
      <w:tr w:rsidR="009F5E59" w14:paraId="00CF6F58" w14:textId="77777777">
        <w:trPr>
          <w:trHeight w:val="220"/>
        </w:trPr>
        <w:tc>
          <w:tcPr>
            <w:tcW w:w="1755" w:type="dxa"/>
          </w:tcPr>
          <w:p w14:paraId="4B6482E8"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16</w:t>
            </w:r>
          </w:p>
        </w:tc>
        <w:tc>
          <w:tcPr>
            <w:tcW w:w="6870" w:type="dxa"/>
          </w:tcPr>
          <w:p w14:paraId="69FED8B8"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ELEMENTO DO PRESÉPIO, A EDIFICAÇÃO EM DESIGN DE ESTÁBULO DE PRESÉPIO DE 18M² DE ÁREA, COM ELEMENTOS CENOGRÁFICOS EM SEU INTERIOR.</w:t>
            </w:r>
          </w:p>
          <w:p w14:paraId="70CCEDE5" w14:textId="1DF61FEA"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Edificação em Design de Estábulo Cenográfico para a instalação de um Presépio de Personagens em Bonecos. Toda edificação do Estábulo deverá ter uma conexão de design ao tema proposto, e ela deve ser rica em detalhes de acabamentos tridimensionais com iluminação cênica de detalhamento. DA ESTRUTURA COLUNAS E PAREDE DO ESTÁBULO: A estrutura desta edificação estábulo poderá ser construída por tubos quadrados de liga de alumínio, ou por tubos de aço carbono, ou caibros de madeira, com encaixes e fixações específicas de tal forma a formular uma edificação de dimensões mínimas com 3.50m de altura x 6.00m de largura x 3.00m de profundidade, esta edificação deve conter quatro colunas com medidas mínimos de 0.50m x 0.50m e apropriadas para sustentar toda a estrutura do telhado e também uma estrutura na parte dos fundos fundo para receber uma parede de aproximadamente 35m². Todas as estruturas devem ser revestidas por chapas e painéis modulares de madeira, ou fibra de vidro, ou ACM, e ou outro material similar, para a criação cenográfica das colunas e paredes do estábulo, que deverão receber revestimentos produzidos com texturas impressas em alto-relevo, pinturas e </w:t>
            </w:r>
            <w:r>
              <w:rPr>
                <w:rFonts w:ascii="Times New Roman" w:eastAsia="Times New Roman" w:hAnsi="Times New Roman" w:cs="Times New Roman"/>
                <w:color w:val="000000"/>
                <w:sz w:val="20"/>
                <w:szCs w:val="20"/>
              </w:rPr>
              <w:lastRenderedPageBreak/>
              <w:t xml:space="preserve">impressões artísticas, em toda edificação em seus ambientes interno e externo da edificação conforme o tema proposto de Presépio, para retratação de uma cenografia de época nascimento do Menino Jesus com uma cenografia rica em detalhes e elementos cênicos. DA COBERTURA E PISO DO PRESÉPIO: O telhado deverá ser em duas águas, fixado sobre tesouras estruturais também podendo ser construídos por tubos quadrados de liga de alumínio, ou por tubos de aço carbono, ou caibros de madeira, com encaixes e fixações para receber a cobertura da edificação em forma de Estábulo que também deverá ser revestido nos mesmos moldes de acabamentos das colunas e parede do estábulo e forrada por telhas com emendas e junções impermeabilizadas e ainda acabamentos de forração seguindo o design de um estábulo da época. O piso deve ser em forma de tablado a uma elevação mínima de 0.10m e medidas que compreendam toda a área da edificação casa, com capacidade de resistir a uma carga suficiente ao peso da própria edificação e também a soma de todos os itens que irão compor o projeto Presépio de personagens animatrônicos. Na direção das 3 aberturas da edificação deve ser inserido muretas ou grades seguindo o mesmo critério de design e impedindo a entrada de pessoas ao lado interno onde todas as peças, personagens e cenografia estarão montados. DA DECORAÇÃO E CENOGRAFIA DO PRESÉPIO: A Edificação deverá receber a instalação de elementos cênicos para a criação de um ambiente temático mínimos tendo: 1 (uma) unidade de Manjedoura para receber o personagem do Menino Jesus, 3 (três) unidades montanhas de pedras formadas por elementos em tamanhos variados e proporcionais a edificação, 1 (uma) unidade de fogueira em pedra, 5 (cinco) unidades de arbustos tipo vegetação formados por elementos em tamanhos variados e proporcionais a edificação, 4 (quatro) fardos de feno seco em tamanhos variados e proporcionais a edificação, 1 (uma) unidade de conjuntos de plantas e ou flores para decorar de forma homogenia todo o espaço da edificação e 1 (uma) unidade conjunto de acabamentos para o assoalho imitando palhas secas e cascalhos de pedras do piso de um estabulo temático de presépio DA ILUMINAÇÃO E REDE ELÉTRICA: Toda a edificação deverá receber uma iluminação cênica em sua parte interna e externa com a aplicação de 24 (vinte e quatro) unidades de projetores focais de tipo PAR 64 de led RGB DMX, 220 volts, para iluminar e contemplar cada elementos cênico e seus personagens deste projeto  Todos estes equipamentos devem ter classe para uso externo a prova d’água e a intempéries locais. DO SISTEMA DE SONORIZAÇÃO DO ESTABULO: Toda área interna da Estabulo que receberá o Presépio Animatrônico deverá contar um sistema de sonorização embutido para reproduzir as falas dos personagens e toda sonoplastia da história. DOS INSUMOS: E por conta da Contratada o fornecimento e instalações de todos os insumos elétricos e ou eletrônicos necessários para levar a energia da rede elétrica pública para o acionamento elétrico diário para o necessário funcionamento. DAS NORMAS TÉCNICAS: A Contratada deverá seguir </w:t>
            </w:r>
            <w:r>
              <w:rPr>
                <w:rFonts w:ascii="Times New Roman" w:eastAsia="Times New Roman" w:hAnsi="Times New Roman" w:cs="Times New Roman"/>
                <w:color w:val="000000"/>
                <w:sz w:val="20"/>
                <w:szCs w:val="20"/>
              </w:rPr>
              <w:lastRenderedPageBreak/>
              <w:t>rigorosamente a todas as Normas Técnicas Brasileiras - NBR da ABNT que sejam necessárias. DO LAYOUT E PROJETO: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Pr>
                <w:rFonts w:ascii="Times New Roman" w:eastAsia="Times New Roman" w:hAnsi="Times New Roman" w:cs="Times New Roman"/>
                <w:color w:val="000000"/>
                <w:sz w:val="20"/>
                <w:szCs w:val="20"/>
              </w:rPr>
              <w:t>ARTs</w:t>
            </w:r>
            <w:proofErr w:type="spellEnd"/>
            <w:r>
              <w:rPr>
                <w:rFonts w:ascii="Times New Roman" w:eastAsia="Times New Roman" w:hAnsi="Times New Roman" w:cs="Times New Roman"/>
                <w:color w:val="000000"/>
                <w:sz w:val="20"/>
                <w:szCs w:val="20"/>
              </w:rPr>
              <w:t>) de seus Engenheiros que garantam os cálculos estruturais e elétricos, que define, para efeitos legais, os responsáveis técnicos pela execução da prestação de serviços relativos às profissões abrangidas pelo Sistema CONFEA/CREA. DAS RESPONSABILIDADES: A Contratada tem como responsabilidade que a instalação deste Item deva ser realizada de forma a garantir a integridade física das pessoas que trabalham e visitam ao local onde este item estará instalado e capaz de garantir a segurança e resistência mediante a todas as intempéries possíveis climáticas do local. E ao término do evento a Contratada irá vistoriar o local para se assegurar que o local utilizado para a instalação será entregue pela Contratada em condições de conservação idênticas às que se encontrava anteriormente. Se constatado pela Contratante após a vistoria a necessidade do local ser reconstruído ou sofrer reparos, a Contratada deverá executar estes serviços sem nenhum ônus para a Contratante. A Contratante apontará a Contratada o ponto exato do logradouro onde deverá acontecer a montagem desta Edificação de 18m² logo após a Contratada entregar o layout e projeto deste item para a Contratante. A contratada poderá solicitar mudanças na escolha deste ponto exato por questões técnicas de impossibilidade da instalação e em comum acordo Contratante e Contratada identificarão um novo ponto dentro do logradouro para a instalação.</w:t>
            </w:r>
          </w:p>
        </w:tc>
      </w:tr>
      <w:tr w:rsidR="009F5E59" w14:paraId="3561A5DB" w14:textId="77777777">
        <w:trPr>
          <w:trHeight w:val="220"/>
        </w:trPr>
        <w:tc>
          <w:tcPr>
            <w:tcW w:w="1755" w:type="dxa"/>
          </w:tcPr>
          <w:p w14:paraId="30EF2DE7"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17</w:t>
            </w:r>
          </w:p>
        </w:tc>
        <w:tc>
          <w:tcPr>
            <w:tcW w:w="6870" w:type="dxa"/>
          </w:tcPr>
          <w:p w14:paraId="62C0D3D4"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ELEMENTO DO PRESÉPIO, OS PERSONAGENS DE CARACTERÍSTICAS HUMANAS E OS PERSONAGENS DE CARACTERÍSTICAS ANIMAIS, COM APARÊNCIA E MEDIDAS PROPORCIONAIS AO ESTILO DE UM PRESÉPIO REALISTA.</w:t>
            </w:r>
          </w:p>
          <w:p w14:paraId="1A8B5A5A"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u w:val="single"/>
              </w:rPr>
              <w:t>Personagens de características humanas</w:t>
            </w:r>
            <w:r>
              <w:rPr>
                <w:rFonts w:ascii="Times New Roman" w:eastAsia="Times New Roman" w:hAnsi="Times New Roman" w:cs="Times New Roman"/>
                <w:color w:val="000000"/>
                <w:sz w:val="20"/>
                <w:szCs w:val="20"/>
              </w:rPr>
              <w:t xml:space="preserve">: a Maria com 1.50m alt., o Menino Jesus na manjedoura com 0.50m alt., o José com 1.70m alt., os Reis Magos Baltasar com 1.70m alt., Gaspar com 1.70m alt., e Melchior com 1.50m </w:t>
            </w:r>
            <w:proofErr w:type="spellStart"/>
            <w:r>
              <w:rPr>
                <w:rFonts w:ascii="Times New Roman" w:eastAsia="Times New Roman" w:hAnsi="Times New Roman" w:cs="Times New Roman"/>
                <w:color w:val="000000"/>
                <w:sz w:val="20"/>
                <w:szCs w:val="20"/>
              </w:rPr>
              <w:t>alt</w:t>
            </w:r>
            <w:proofErr w:type="spellEnd"/>
            <w:r>
              <w:rPr>
                <w:rFonts w:ascii="Times New Roman" w:eastAsia="Times New Roman" w:hAnsi="Times New Roman" w:cs="Times New Roman"/>
                <w:color w:val="000000"/>
                <w:sz w:val="20"/>
                <w:szCs w:val="20"/>
              </w:rPr>
              <w:t xml:space="preserve">, e o Pastor de ovelhas com 1.70m alt., e </w:t>
            </w:r>
            <w:r>
              <w:rPr>
                <w:rFonts w:ascii="Times New Roman" w:eastAsia="Times New Roman" w:hAnsi="Times New Roman" w:cs="Times New Roman"/>
                <w:color w:val="000000"/>
                <w:sz w:val="20"/>
                <w:szCs w:val="20"/>
                <w:u w:val="single"/>
              </w:rPr>
              <w:t>Personagens de características animais</w:t>
            </w:r>
            <w:r>
              <w:rPr>
                <w:rFonts w:ascii="Times New Roman" w:eastAsia="Times New Roman" w:hAnsi="Times New Roman" w:cs="Times New Roman"/>
                <w:color w:val="000000"/>
                <w:sz w:val="20"/>
                <w:szCs w:val="20"/>
              </w:rPr>
              <w:t xml:space="preserve">: a vaca com 1.0m alt., o boi, 3 ovelhas com 0.40m </w:t>
            </w:r>
            <w:proofErr w:type="spellStart"/>
            <w:r>
              <w:rPr>
                <w:rFonts w:ascii="Times New Roman" w:eastAsia="Times New Roman" w:hAnsi="Times New Roman" w:cs="Times New Roman"/>
                <w:color w:val="000000"/>
                <w:sz w:val="20"/>
                <w:szCs w:val="20"/>
              </w:rPr>
              <w:t>alt</w:t>
            </w:r>
            <w:proofErr w:type="spellEnd"/>
            <w:r>
              <w:rPr>
                <w:rFonts w:ascii="Times New Roman" w:eastAsia="Times New Roman" w:hAnsi="Times New Roman" w:cs="Times New Roman"/>
                <w:color w:val="000000"/>
                <w:sz w:val="20"/>
                <w:szCs w:val="20"/>
              </w:rPr>
              <w:t xml:space="preserve"> 0.60m </w:t>
            </w:r>
            <w:proofErr w:type="spellStart"/>
            <w:r>
              <w:rPr>
                <w:rFonts w:ascii="Times New Roman" w:eastAsia="Times New Roman" w:hAnsi="Times New Roman" w:cs="Times New Roman"/>
                <w:color w:val="000000"/>
                <w:sz w:val="20"/>
                <w:szCs w:val="20"/>
              </w:rPr>
              <w:t>alt</w:t>
            </w:r>
            <w:proofErr w:type="spellEnd"/>
            <w:r>
              <w:rPr>
                <w:rFonts w:ascii="Times New Roman" w:eastAsia="Times New Roman" w:hAnsi="Times New Roman" w:cs="Times New Roman"/>
                <w:color w:val="000000"/>
                <w:sz w:val="20"/>
                <w:szCs w:val="20"/>
              </w:rPr>
              <w:t xml:space="preserve">.,m., o camelo com 1.60m alt., e o burro/jumento com 1.20m alt., produzidos em processo de Bonecos com caracterizações humanas e de animais de forma realistas. Produzidos com estrutura escultural em conjunto de materiais apropriados e acabamento em borrachas siliconadas, ou fibra de vidro ou material similar. DAS NORMAS TÉCNICAS: A Contratada deverá seguir rigorosamente todas as normas Técnicas Brasileiras - NBR da ABNT que sejam necessárias. DO LAYOUT E PROJETO: A Contratante não </w:t>
            </w:r>
            <w:r>
              <w:rPr>
                <w:rFonts w:ascii="Times New Roman" w:eastAsia="Times New Roman" w:hAnsi="Times New Roman" w:cs="Times New Roman"/>
                <w:color w:val="000000"/>
                <w:sz w:val="20"/>
                <w:szCs w:val="20"/>
              </w:rPr>
              <w:lastRenderedPageBreak/>
              <w:t>dispõe de Desenho, Imagem ou Planta Técnica deste projeto, deixando assim a responsabilidade para a Contratada de apresentar a Contratante antes do início das montagens o Layout e Projeto, seguindo as orientações mínimas, aqui descritas. Estas peças deverão ser instaladas dentro da edificação estábulo, descrita no item anterior</w:t>
            </w:r>
          </w:p>
          <w:p w14:paraId="6F15E0E5" w14:textId="77777777" w:rsidR="009F5E59" w:rsidRDefault="009F5E59">
            <w:pPr>
              <w:spacing w:line="360" w:lineRule="auto"/>
              <w:jc w:val="both"/>
              <w:rPr>
                <w:rFonts w:ascii="Times New Roman" w:eastAsia="Times New Roman" w:hAnsi="Times New Roman" w:cs="Times New Roman"/>
                <w:b/>
                <w:sz w:val="20"/>
                <w:szCs w:val="20"/>
              </w:rPr>
            </w:pPr>
          </w:p>
        </w:tc>
      </w:tr>
      <w:tr w:rsidR="009F5E59" w14:paraId="61208688" w14:textId="77777777">
        <w:trPr>
          <w:trHeight w:val="220"/>
        </w:trPr>
        <w:tc>
          <w:tcPr>
            <w:tcW w:w="1755" w:type="dxa"/>
          </w:tcPr>
          <w:p w14:paraId="7E24955A"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18</w:t>
            </w:r>
          </w:p>
        </w:tc>
        <w:tc>
          <w:tcPr>
            <w:tcW w:w="6870" w:type="dxa"/>
          </w:tcPr>
          <w:p w14:paraId="5C8292E2"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PARA PRAÇAS E JARDINS, COM BONECO DO PERSONAGEM PAPAI NOEL EM ESCULTURA ARTÍSTICA TRIDIMENSIONAL, COM 2.60M ALTURA.</w:t>
            </w:r>
          </w:p>
          <w:p w14:paraId="1849C53D"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Escultura artística, confeccionada em fibra de vidro, seguindo design e dimensões mínimas de 2.50m de altura x 1.20m de largura x 0.80m profundidade, com a laminação em resina mínima de 3mm de espessura, acabamentos em camadas polidas e pintura artística. A tinta e o Verniz de pintura deverão ser fórmulas de padrão e qualidade similares aos do processo de pintura automotiva. DAS RESPONSABILIDADES: A Contratada tem como responsabilidade que a instalação deste Item deva ser realizada de forma a garantir a integridade física das pessoas que porventura venham se aproximar e até tocar nesta peça durante todo o período do evento e também capaz de garantir a resistência mediante a todas as intempéries possíveis climáticas do local. E ao término do evento a Contratada irá vistoriar o local para se assegurar que o local utilizado para a instalação será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w:t>
            </w:r>
          </w:p>
        </w:tc>
      </w:tr>
      <w:tr w:rsidR="009F5E59" w14:paraId="7872FD00" w14:textId="77777777">
        <w:trPr>
          <w:trHeight w:val="220"/>
        </w:trPr>
        <w:tc>
          <w:tcPr>
            <w:tcW w:w="1755" w:type="dxa"/>
          </w:tcPr>
          <w:p w14:paraId="37D5F349"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19</w:t>
            </w:r>
          </w:p>
        </w:tc>
        <w:tc>
          <w:tcPr>
            <w:tcW w:w="6870" w:type="dxa"/>
          </w:tcPr>
          <w:p w14:paraId="25E3163B"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PARA PRAÇAS E JARDINS, COM BONECO DO PERSONAGEM SOLDADO DE CHUMBO EM ESCULTURA ARTÍSTICA TRIDIMENSIONAL, COM 2.80M ALTURA.</w:t>
            </w:r>
          </w:p>
          <w:p w14:paraId="13D89FB1"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Escultura artística, confeccionada em fibra de vidro, seguindo design e dimensões mínimas de 2.80m de altura x 1.00m de largura x 0.70m profundidade, com a laminação em resina mínima de 3mm de espessura, acabamentos em camadas polidas e pintura artística. A tinta e o verniz de pintura deverão ser formulados de padrão e qualidade similares aos do processo de pintura automotiva. DAS RESPONSABILIDADES: A Contratada tem como responsabilidade que a instalação deste Item deva ser realizada de forma a garantir a integridade física das pessoas que porventura venham se aproximar e até tocar nesta peça durante todo o período do evento e capaz de garantir a resistência mediante a todas as intempéries possíveis climáticas do local. E ao término do evento a Contratada irá vistoriar o local para se assegurar que o local utilizado para a instalação será entregue pela Contratada em condições de conservação idênticas às que se encontrava anteriormente. Se constatado pela Contratante após a vistoria a necessidade do local </w:t>
            </w:r>
            <w:r>
              <w:rPr>
                <w:rFonts w:ascii="Times New Roman" w:eastAsia="Times New Roman" w:hAnsi="Times New Roman" w:cs="Times New Roman"/>
                <w:color w:val="000000"/>
                <w:sz w:val="20"/>
                <w:szCs w:val="20"/>
              </w:rPr>
              <w:lastRenderedPageBreak/>
              <w:t>ser reconstruído ou sofrer reparos, a Contratada deverá executar estes serviços sem nenhum ônus para a Contratante.</w:t>
            </w:r>
          </w:p>
        </w:tc>
      </w:tr>
      <w:tr w:rsidR="009F5E59" w14:paraId="60748E08" w14:textId="77777777">
        <w:trPr>
          <w:trHeight w:val="364"/>
        </w:trPr>
        <w:tc>
          <w:tcPr>
            <w:tcW w:w="1755" w:type="dxa"/>
          </w:tcPr>
          <w:p w14:paraId="6E60CF93"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20</w:t>
            </w:r>
          </w:p>
        </w:tc>
        <w:tc>
          <w:tcPr>
            <w:tcW w:w="6870" w:type="dxa"/>
          </w:tcPr>
          <w:p w14:paraId="13082DDF"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ORNAMENTAÇÃO PARA PRAÇAS E JARDINS, COM CAIXA DE PRESENTE COM LAÇO EM ESCULTURA ARTÍSTICA TRIDIMENSIONAL, COM 1.00M ALTURA. </w:t>
            </w:r>
          </w:p>
          <w:p w14:paraId="3BD4740B"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Escultura artística, confeccionada em fibra de vidro, seguindo design e dimensões mínimas de 1.00m de altura x 0.50m de largura x 0.50m profundidade, com a laminação em resina mínima de 3mm de espessura, acabamentos em camadas polidas e pintura artística. A tinta e o Verniz de pintura deverão ser fórmulas de padrão e qualidade similares aos do processo de pintura automotiva. DAS RESPONSABILIDADES: A Contratada tem como responsabilidade que a instalação deste Item deva ser realizada de forma a garantir a integridade física das pessoas que porventura venham se aproximar e até tocar nesta peça durante todo o período do evento e também capaz de garantir a resistência mediante a todas as intempéries possíveis climáticas do local. E ao término do evento a Contratada irá vistoriar o local para se assegurar que o local utilizado para a instalação será entregue pela Contratada em condições de conservação idênticas às que se encontrava anteriormente. Se constatado pela Contratante após a vistoria a necessidade do local ser reconstruído ou sofrer reparos, a Contratada deverá executar estes serviços sem nenhum ônus para a Contratante.</w:t>
            </w:r>
          </w:p>
        </w:tc>
      </w:tr>
      <w:tr w:rsidR="009F5E59" w14:paraId="3A6A19C6" w14:textId="77777777">
        <w:trPr>
          <w:trHeight w:val="334"/>
        </w:trPr>
        <w:tc>
          <w:tcPr>
            <w:tcW w:w="1755" w:type="dxa"/>
          </w:tcPr>
          <w:p w14:paraId="7279A00C"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21</w:t>
            </w:r>
          </w:p>
        </w:tc>
        <w:tc>
          <w:tcPr>
            <w:tcW w:w="6870" w:type="dxa"/>
          </w:tcPr>
          <w:p w14:paraId="3EFDCFB7"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PARA PRAÇAS E JARDINS, COM BENGALA NATALINA EM ESCULTURA ARTÍSTICA TRIDIMENSIONAL, COM 1.70M ALTURA.</w:t>
            </w:r>
          </w:p>
          <w:p w14:paraId="2A1673ED"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Escultura artística, confeccionada em fibra de vidro, seguindo design e dimensões mínimas de 1.70m de altura x 0.30m de diâmetro, com a laminação em resina mínima de 3mm de espessura, acabamentos em camadas polidas e pintura artística. A tinta e o Verniz de pintura deverão ser fórmulas de padrão e qualidade similares aos do processo de pintura automotiva. DAS RESPONSABILIDADES: A Contratada tem como responsabilidade que a instalação deste Item deva ser realizada de forma a garantir a integridade física das pessoas que porventura venham se aproximar e até tocar nesta peça durante todo o período do evento e também capaz de garantir a resistência mediante a todas as intempéries possíveis climáticas do local. E ao término do evento a Contratada irá vistoriar o local para se assegurar que o local utilizado para a instalação estará sendo entregue pela Contratada em condições de conservação idênticas às que se encontrava anteriormente.</w:t>
            </w:r>
          </w:p>
        </w:tc>
      </w:tr>
      <w:tr w:rsidR="009F5E59" w14:paraId="4C5B7622" w14:textId="77777777">
        <w:trPr>
          <w:trHeight w:val="334"/>
        </w:trPr>
        <w:tc>
          <w:tcPr>
            <w:tcW w:w="1755" w:type="dxa"/>
          </w:tcPr>
          <w:p w14:paraId="136B9022"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22</w:t>
            </w:r>
          </w:p>
        </w:tc>
        <w:tc>
          <w:tcPr>
            <w:tcW w:w="6870" w:type="dxa"/>
          </w:tcPr>
          <w:p w14:paraId="20851B9B"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BENGALA NATALINA EM ESCULTURA ARTÍSTICA TRIDIMENSIONAL, COM 2.70M ALTURA.</w:t>
            </w:r>
          </w:p>
          <w:p w14:paraId="2D80C614"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Escultura artística, confeccionada em fibra de vidro, seguindo design e dimensões mínimas de 2.70m de altura x 0.30m de diâmetro, com a laminação em resina mínima de 3mm de espessura, acabamentos em camadas polidas e pintura artística. </w:t>
            </w:r>
            <w:r>
              <w:rPr>
                <w:rFonts w:ascii="Times New Roman" w:eastAsia="Times New Roman" w:hAnsi="Times New Roman" w:cs="Times New Roman"/>
                <w:color w:val="000000"/>
                <w:sz w:val="20"/>
                <w:szCs w:val="20"/>
              </w:rPr>
              <w:lastRenderedPageBreak/>
              <w:t>A tinta e o Verniz de pintura deverão ser fórmulas de padrão e qualidade similares aos do processo de pintura automotiva. DAS RESPONSABILIDADES: A Contratada tem como responsabilidade que a instalação deste Item deva ser realizada de forma a garantir a integridade física das pessoas que porventura venham se aproximar e até tocar nesta peça durante todo o período do evento e capaz de garantir a resistência mediante a todas as intempéries possíveis climáticas do local. E ao término do evento a Contratada irá vistoriar o local para se assegurar que o local utilizado para a instalação será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w:t>
            </w:r>
          </w:p>
          <w:p w14:paraId="403BACA8" w14:textId="77777777" w:rsidR="009F5E59" w:rsidRDefault="009F5E59">
            <w:pPr>
              <w:spacing w:line="360" w:lineRule="auto"/>
              <w:jc w:val="both"/>
              <w:rPr>
                <w:rFonts w:ascii="Times New Roman" w:eastAsia="Times New Roman" w:hAnsi="Times New Roman" w:cs="Times New Roman"/>
                <w:color w:val="000000"/>
                <w:sz w:val="20"/>
                <w:szCs w:val="20"/>
              </w:rPr>
            </w:pPr>
          </w:p>
        </w:tc>
      </w:tr>
      <w:tr w:rsidR="009F5E59" w14:paraId="1545BAE7" w14:textId="77777777">
        <w:trPr>
          <w:trHeight w:val="334"/>
        </w:trPr>
        <w:tc>
          <w:tcPr>
            <w:tcW w:w="1755" w:type="dxa"/>
          </w:tcPr>
          <w:p w14:paraId="6BCFCCAB"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23</w:t>
            </w:r>
          </w:p>
        </w:tc>
        <w:tc>
          <w:tcPr>
            <w:tcW w:w="6870" w:type="dxa"/>
          </w:tcPr>
          <w:p w14:paraId="1DEB9F8E"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PARA PRAÇAS E JARDINS, COM FOTÓ-FACE LUMINOSO COM TEMÁTICA DE PERSONAGENS NATALINAS.</w:t>
            </w:r>
          </w:p>
          <w:p w14:paraId="7354BF8F" w14:textId="757557A4"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Escultura Luminosa medindo aproximadamente 1.70m </w:t>
            </w:r>
            <w:proofErr w:type="spellStart"/>
            <w:r>
              <w:rPr>
                <w:rFonts w:ascii="Times New Roman" w:eastAsia="Times New Roman" w:hAnsi="Times New Roman" w:cs="Times New Roman"/>
                <w:color w:val="000000"/>
                <w:sz w:val="20"/>
                <w:szCs w:val="20"/>
              </w:rPr>
              <w:t>alt</w:t>
            </w:r>
            <w:proofErr w:type="spellEnd"/>
            <w:r>
              <w:rPr>
                <w:rFonts w:ascii="Times New Roman" w:eastAsia="Times New Roman" w:hAnsi="Times New Roman" w:cs="Times New Roman"/>
                <w:color w:val="000000"/>
                <w:sz w:val="20"/>
                <w:szCs w:val="20"/>
              </w:rPr>
              <w:t xml:space="preserve"> x 1m larg.,  em design de personagens natalinos (papai </w:t>
            </w:r>
            <w:proofErr w:type="spellStart"/>
            <w:r>
              <w:rPr>
                <w:rFonts w:ascii="Times New Roman" w:eastAsia="Times New Roman" w:hAnsi="Times New Roman" w:cs="Times New Roman"/>
                <w:color w:val="000000"/>
                <w:sz w:val="20"/>
                <w:szCs w:val="20"/>
              </w:rPr>
              <w:t>noel</w:t>
            </w:r>
            <w:proofErr w:type="spellEnd"/>
            <w:r>
              <w:rPr>
                <w:rFonts w:ascii="Times New Roman" w:eastAsia="Times New Roman" w:hAnsi="Times New Roman" w:cs="Times New Roman"/>
                <w:color w:val="000000"/>
                <w:sz w:val="20"/>
                <w:szCs w:val="20"/>
              </w:rPr>
              <w:t xml:space="preserve">, duendes, soldado de chumbo, </w:t>
            </w:r>
            <w:proofErr w:type="spellStart"/>
            <w:r>
              <w:rPr>
                <w:rFonts w:ascii="Times New Roman" w:eastAsia="Times New Roman" w:hAnsi="Times New Roman" w:cs="Times New Roman"/>
                <w:color w:val="000000"/>
                <w:sz w:val="20"/>
                <w:szCs w:val="20"/>
              </w:rPr>
              <w:t>etc</w:t>
            </w:r>
            <w:proofErr w:type="spellEnd"/>
            <w:r>
              <w:rPr>
                <w:rFonts w:ascii="Times New Roman" w:eastAsia="Times New Roman" w:hAnsi="Times New Roman" w:cs="Times New Roman"/>
                <w:color w:val="000000"/>
                <w:sz w:val="20"/>
                <w:szCs w:val="20"/>
              </w:rPr>
              <w:t xml:space="preserve">), produzido em material metálico com proteção anticorrosiva ou outro material moldado que atenda as características da peça, com revestimento luminoso em seus contornos que formam o design da figura, aplicando camadas duplas de mangueiras luminosas de leds tipo neon, em PVC flexível em cor leitosas colorida e translúcida que tenha coesão compatível a cor do led interno da mangueira neon (para que o elemento tenha visualização também decorativa também em períodos diurnos), extrusado com 8mm alt. x 16mm larg. ou 13mm de diâmetro, com mínimo 144 leds por metro linear, IP67, 220 volts, nas opções de cores: amarelo, e ou azul, e ou branco, e ou laranja, e ou lilás, e ou rosa, e ou verde, e ou vermelho, conforme escolha e característica do desenho da figura a fornecer e ainda preenchimento interno da peça com a instalação de cordões de 100 LEDs encapsulados em cápsulas cegadas, com lentes convergentes de no mínimo 6mm de diâmetro e diodos de alto brilho, com um mínimo de 6 lúmens por LED, também com grau de proteção IP67. Cada cordão será composto por 80 LEDs de iluminação fixa e 20 LEDs de iluminação piscante, na cor branca, com sequência padrão de quatro LEDs fixos para cada LED piscante. Os condutores de energia que alimentam os LEDs não terão no mínimo 0,5mm² de espessura, com fios de cobre puro e bitola mínima de 3,3mm para o cordão de 100 LEDs, com comprimento aproximado de 10 metros. Esses condutores serão revestidos com borracha e terão tratamento UV em conformidade com a norma ABNT NBR 7286, sendo adequados para ambientes externos. As cores das borrachas de revestimento dos cabos devem ser compatíveis com as cores dos LEDs, de forma a garantir a harmonia visual entre o ornamento e o ambiente, inclusive durante o dia (por exemplo, cabos amarelos para LEDs amarelos, cabos azuis para LEDs azuis). Durante a instalação, será exigido um mínimo de 100 LEDs por metro </w:t>
            </w:r>
            <w:r>
              <w:rPr>
                <w:rFonts w:ascii="Times New Roman" w:eastAsia="Times New Roman" w:hAnsi="Times New Roman" w:cs="Times New Roman"/>
                <w:color w:val="000000"/>
                <w:sz w:val="20"/>
                <w:szCs w:val="20"/>
              </w:rPr>
              <w:lastRenderedPageBreak/>
              <w:t>quadrado do ornamento, distribuídos uniformemente por, no mínimo, 80% da área total iluminada. A contratada será responsável pelo fornecimento e instalação de todos os componentes elétricos e eletrônicos necessários para conectar à rede elétrica pública e garantir o acionamento elétrico diário do ornamento. (Em conformidade à ABNT NBR 7286, indicados para ambientes externos) e as cores das borrachas de revestimento dos cabos elétricos do cordão devem ser coesas para uma sensação de unidade e equilíbrio na decoração para que o elemento decorativo tenha também o resultado desejado de ser um elemento que também tenha características decorativas do ambiente durante os períodos diurnos do evento, 220 volts, sendo necessário na instalação seguir um quantitativo mínimo de 100 (cem) unidades de leds por metro quadrado da figura ornamental, distribuídos de forma uniforme e homogênea por mínimo de 50% da área de superfície destinada para iluminação do ornamento. E é por conta da contratada o fornecimento e instalações de todos os insumos elétricos e ou eletrônicos necessários para levar a energia da rede elétrica pública para o acionamento elétrico diário para o necessário funcionamento. DOS INSUMOS: E por conta da Contratada o fornecimento e instalação de todos os insumos elétricos e ou eletrônicos necessários para levar a energia da rede elétrica pública para o acionamento elétrico diário para o necessário funcionamento. DAS NORMAS TÉCNICAS: A Contratada deverá seguir rigorosamente a todas as Normas Técnicas Brasileiras - NBR da ABNT que sejam necessárias, tendo principalmente como referências para um Projeto com estas características as ABNT NBR 5410, ABNT NBR 5419, ABNT NBR 15478 e ABNT NBR 15980. DO LAYOUT E PROJETO: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Pr>
                <w:rFonts w:ascii="Times New Roman" w:eastAsia="Times New Roman" w:hAnsi="Times New Roman" w:cs="Times New Roman"/>
                <w:color w:val="000000"/>
                <w:sz w:val="20"/>
                <w:szCs w:val="20"/>
              </w:rPr>
              <w:t>ARTs</w:t>
            </w:r>
            <w:proofErr w:type="spellEnd"/>
            <w:r>
              <w:rPr>
                <w:rFonts w:ascii="Times New Roman" w:eastAsia="Times New Roman" w:hAnsi="Times New Roman" w:cs="Times New Roman"/>
                <w:color w:val="000000"/>
                <w:sz w:val="20"/>
                <w:szCs w:val="20"/>
              </w:rPr>
              <w:t>) de seus Engenheiros que garantam os cálculos estruturais e elétricos, que define, para efeitos legais, os responsáveis técnicos pela execução da prestação de serviços relativos às profissões abrangidas pelo Sistema CONFEA/CREA. DAS RESPONSABILIDADES: A Contratada tem como responsabilidade que a instalação deste Item deva ser realizada de forma a garantir a integridade física das pessoas que porventura venham se aproximar e até tocar nesta peça durante todo o período do evento e também capaz de garantir a resistência mediante a todas as intempéries possíveis climáticas do local. E ao término do evento a Contratada irá vistoriar o local para se assegurar que o local utilizado para a instalação será entregue pela Contratada em condições de conservação idênticas às que se encontrava anteriormente. Se constatado pela Contratante após a vistoria a necessidade do local ser reconstruído ou sofrer reparos, a Contratada deverá executar estes serviços sem nenhum ônus para a Contratante.</w:t>
            </w:r>
          </w:p>
        </w:tc>
      </w:tr>
      <w:tr w:rsidR="009F5E59" w14:paraId="4BD9846D" w14:textId="77777777">
        <w:trPr>
          <w:trHeight w:val="334"/>
        </w:trPr>
        <w:tc>
          <w:tcPr>
            <w:tcW w:w="1755" w:type="dxa"/>
          </w:tcPr>
          <w:p w14:paraId="2F1FDD67"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24</w:t>
            </w:r>
          </w:p>
        </w:tc>
        <w:tc>
          <w:tcPr>
            <w:tcW w:w="6870" w:type="dxa"/>
          </w:tcPr>
          <w:p w14:paraId="747D75B5"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ORNAMENTO LUMINOSO BIDIMENSIONAL DE 0.50M², PARA FACHADAS DE PRÉDIOS, POSTES DE ILUMINAÇÃO PUBLICA OU JARDINS DE PRAÇAS, EM DESIGN DE FIGURAS TRADICIONAIS COM A TEMÁTICA NATALINA, ILUMINADA POR MANGUEIRA DE LED TIPO NEON E CORDÕES DE LÂMPADAS DE LEDS.</w:t>
            </w:r>
          </w:p>
          <w:p w14:paraId="0C1990ED"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ornamentos luminosos bidimensionais de mínimo 0.50m² de área luminosa, em design de figuras de temáticas natalinas (estrela, bola natalina, caixa de presente, arabesco, floco de neve, etc.), produzidas em material metálico com proteção anticorrosiva ou outro material moldado que atenda as características da peça, com revestimento luminoso em seus contornos que formam o design da figura, aplicando camadas duplas de mangueiras luminosas de leds tipo neon, em PVC flexível em cor leitosas colorida e translúcida que tenha coesão compatível a cor do led interno da mangueira néon (para que o elemento tenha visualização também decorativa também em períodos diurnos), extrusado com 8mm alt. x 16mm larg. ou 13mm de diâmetro, com mínimo 144 leds por metro linear, IP67, 220 volts, nas opções de cores: amarelo, e ou azul, e ou branco, e ou laranja, e ou lilás, e ou rosa, e ou verde, e ou vermelho, conforme escolha e característica do desenho da figura a fornecer. A contratada será responsável pelo fornecimento e instalação de todos os componentes elétricos e eletrônicos necessários para conectar à rede elétrica pública e garantir o acionamento elétrico diário do ornamento. DOS INSUMOS: E por conta da Contratada o fornecimento e instalações de todos os insumos elétricos e ou eletrônicos necessários para levar a energia da rede elétrica pública para o acionamento elétrico diário para o necessário funcionamento. DAS NORMAS TÉCNICAS: A Contratada deverá seguir rigorosamente todas as normas Técnicas Brasileiras - NBR da ABNT que sejam necessárias. DO LAYOUT E PROJETO: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Pr>
                <w:rFonts w:ascii="Times New Roman" w:eastAsia="Times New Roman" w:hAnsi="Times New Roman" w:cs="Times New Roman"/>
                <w:color w:val="000000"/>
                <w:sz w:val="20"/>
                <w:szCs w:val="20"/>
              </w:rPr>
              <w:t>ARTs</w:t>
            </w:r>
            <w:proofErr w:type="spellEnd"/>
            <w:r>
              <w:rPr>
                <w:rFonts w:ascii="Times New Roman" w:eastAsia="Times New Roman" w:hAnsi="Times New Roman" w:cs="Times New Roman"/>
                <w:color w:val="000000"/>
                <w:sz w:val="20"/>
                <w:szCs w:val="20"/>
              </w:rPr>
              <w:t>) de seus Engenheiros que garantam os cálculos estruturais e elétricos, que define, para efeitos legais, os responsáveis técnicos pela execução da prestação de serviços relativos às profissões abrangidas pelo Sistema CONFEA/CREA.</w:t>
            </w:r>
          </w:p>
        </w:tc>
      </w:tr>
      <w:tr w:rsidR="009F5E59" w14:paraId="7FF7AD27" w14:textId="77777777">
        <w:trPr>
          <w:trHeight w:val="334"/>
        </w:trPr>
        <w:tc>
          <w:tcPr>
            <w:tcW w:w="1755" w:type="dxa"/>
          </w:tcPr>
          <w:p w14:paraId="72BA2981"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25</w:t>
            </w:r>
          </w:p>
        </w:tc>
        <w:tc>
          <w:tcPr>
            <w:tcW w:w="6870" w:type="dxa"/>
          </w:tcPr>
          <w:p w14:paraId="6AD726E2"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ORNAMENTO LUMINOSO BIDIMENSIONAL DE 1M², PARA FACHADAS DE PRÉDIOS, POSTES DE ILUMINAÇÃO </w:t>
            </w:r>
            <w:r>
              <w:rPr>
                <w:rFonts w:ascii="Times New Roman" w:eastAsia="Times New Roman" w:hAnsi="Times New Roman" w:cs="Times New Roman"/>
                <w:b/>
                <w:sz w:val="20"/>
                <w:szCs w:val="20"/>
              </w:rPr>
              <w:t>PÚBLICA</w:t>
            </w:r>
            <w:r>
              <w:rPr>
                <w:rFonts w:ascii="Times New Roman" w:eastAsia="Times New Roman" w:hAnsi="Times New Roman" w:cs="Times New Roman"/>
                <w:b/>
                <w:color w:val="000000"/>
                <w:sz w:val="20"/>
                <w:szCs w:val="20"/>
              </w:rPr>
              <w:t xml:space="preserve"> OU JARDINS DE PRAÇAS, EM DESIGN DE FIGURAS TRADICIONAIS COM A TEMÁTICA NATALINA, ILUMINADA POR MANGUEIRA DE LED TIPO NEON E CORDÕES DE LÂMPADAS DE LEDS.</w:t>
            </w:r>
          </w:p>
          <w:p w14:paraId="5AFB9107"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ornamentos luminosos bidimensionais de mínimo 1m² de área luminosa, em design de figuras de temáticas natalinas (estrela, bola natalina, caixa de presente, arabesco, </w:t>
            </w:r>
            <w:r>
              <w:rPr>
                <w:rFonts w:ascii="Times New Roman" w:eastAsia="Times New Roman" w:hAnsi="Times New Roman" w:cs="Times New Roman"/>
                <w:color w:val="000000"/>
                <w:sz w:val="20"/>
                <w:szCs w:val="20"/>
              </w:rPr>
              <w:lastRenderedPageBreak/>
              <w:t>floco de neve, etc.), produzidas em material metálico com proteção anticorrosiva ou outro material moldado que atenda as características da peça, com revestimento luminoso em seus contornos que formam o design da figura, aplicando camadas duplas de mangueiras luminosas de leds tipo neon, em PVC flexível em cor leitosas colorida e translúcida que tenha coesão compatível a cor do led interno da mangueira néon (para que o elemento tenha visualização também decorativa também em períodos diurnos), extrusado com 8mm alt. x 16mm larg. ou 13mm de diâmetro, com mínimo 144 leds por metro linear, IP67, 220 volts, nas opções de cores: amarelo, e ou azul, e ou branco, e ou laranja, e ou lilás, e ou rosa, e ou verde, e ou vermelho, conforme escolha e característica do desenho da figura a fornecer. A contratada será responsável pelo fornecimento e instalação de todos os componentes elétricos e eletrônicos necessários para conectar à rede elétrica pública e garantir o acionamento elétrico diário do ornamento. DOS INSUMOS: E por conta da Contratada o fornecimento e instalações de todos os insumos elétricos e ou eletrônicos necessários para levar a energia da rede elétrica pública para o acionamento elétrico diário para o necessário funcionamento. DAS NORMAS TÉCNICAS: A Contratada deverá seguir rigorosamente todas as normas Técnicas Brasileiras - NBR da ABNT que sejam necessárias. DO LAYOUT E PROJETO: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Pr>
                <w:rFonts w:ascii="Times New Roman" w:eastAsia="Times New Roman" w:hAnsi="Times New Roman" w:cs="Times New Roman"/>
                <w:color w:val="000000"/>
                <w:sz w:val="20"/>
                <w:szCs w:val="20"/>
              </w:rPr>
              <w:t>ARTs</w:t>
            </w:r>
            <w:proofErr w:type="spellEnd"/>
            <w:r>
              <w:rPr>
                <w:rFonts w:ascii="Times New Roman" w:eastAsia="Times New Roman" w:hAnsi="Times New Roman" w:cs="Times New Roman"/>
                <w:color w:val="000000"/>
                <w:sz w:val="20"/>
                <w:szCs w:val="20"/>
              </w:rPr>
              <w:t>) de seus Engenheiros que garantam os cálculos estruturais e elétricos, que define, para efeitos legais, os responsáveis técnicos pela execução da prestação de serviços relativos às profissões abrangidas pelo Sistema CONFEA/CREA.</w:t>
            </w:r>
          </w:p>
        </w:tc>
      </w:tr>
      <w:tr w:rsidR="009F5E59" w14:paraId="47AE4A6C" w14:textId="77777777">
        <w:trPr>
          <w:trHeight w:val="220"/>
        </w:trPr>
        <w:tc>
          <w:tcPr>
            <w:tcW w:w="1755" w:type="dxa"/>
          </w:tcPr>
          <w:p w14:paraId="5BBABBC9"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26</w:t>
            </w:r>
          </w:p>
        </w:tc>
        <w:tc>
          <w:tcPr>
            <w:tcW w:w="6870" w:type="dxa"/>
          </w:tcPr>
          <w:p w14:paraId="25C2E95C"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ORNAMENTO LUMINOSO BIDIMENSIONAL DE 4M², PARA FACHADAS DE PRÉDIOS, POSTES DE ILUMINAÇÃO PUBLICA OU JARDINS DE PRAÇAS, EM DESIGN DE FIGURAS TRADICIONAIS COM A TEMÁTICA NATALINA, ILUMINADA POR MANGUEIRA DE LED TIPO NEON E CORDÕES DE LÂMPADAS DE LEDS.</w:t>
            </w:r>
          </w:p>
          <w:p w14:paraId="417F3202"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ornamentos luminosos bidimensionais de mínimo 4m² de área luminosa, em design de figuras de temáticas natalinas (dizeres, personagens, estrela, bola natalina, caixa de presente, arabesco, floco de neve, etc.), produzidas em material metálico com proteção anticorrosiva ou outro material moldado que atenda as características da peça, com revestimento luminoso em seus contornos que formam o design da figura, aplicando camadas duplas de mangueiras luminosas de leds tipo neon, em PVC flexível em cor leitosas colorida e translúcida que tenha coesão compatível a cor do led interno da mangueira néon (para que o elemento tenha visualização também decorativa também em períodos diurnos), extrusado com 8mm alt. x 16mm larg. ou </w:t>
            </w:r>
            <w:r>
              <w:rPr>
                <w:rFonts w:ascii="Times New Roman" w:eastAsia="Times New Roman" w:hAnsi="Times New Roman" w:cs="Times New Roman"/>
                <w:color w:val="000000"/>
                <w:sz w:val="20"/>
                <w:szCs w:val="20"/>
              </w:rPr>
              <w:lastRenderedPageBreak/>
              <w:t>13mm de diâmetro, com mínimo 144 leds por metro linear, IP67, 220 volts, nas opções de cores: amarelo, e ou azul, e ou branco, e ou laranja, e ou lilás, e ou rosa, e ou verde, e ou vermelho, conforme escolha e característica do desenho da figura a fornecer e ainda preenchimento interno da peça com a instalação de cordões de 100 LEDs encapsulados em cápsulas cegadas, com lentes convergentes de no mínimo 6mm de diâmetro e diodos de alto brilho, com um mínimo de 6 lúmens por LED, também com grau de proteção IP67. Cada cordão será composto por 80 LEDs de iluminação fixa e 20 LEDs de iluminação piscante, na cor branca, com sequência padrão de quatro LEDs fixos para cada LED piscante. Os condutores de energia que alimentam os LEDs não terão no mínimo 0,5mm² de espessura, com fios de cobre puro e bitola mínimo de 3,3mm para o cordão de 100 LEDs, com comprimento aproximado de 10 metros. Esses condutores serão revestidos com borracha e terão tratamento UV em conformidade com a norma ABNT NBR 7286, sendo adequados para ambientes externos. As cores das borrachas de revestimento dos cabos devem ser compatíveis com as cores dos LEDs, de forma a garantir a harmonia visual entre o ornamento e o ambiente, inclusive durante o dia (por exemplo, cabos amarelos para LEDs amarelos, cabos azuis para LEDs azuis). Durante a instalação, será exigido um mínimo de 100 LEDs por metro quadrado do ornamento, distribuídos uniformemente por, no mínimo, 50% da área total iluminada. DOS INSUMOS: E por conta da Contratada o fornecimento e instalações de todos os insumos elétricos e ou eletrônicos necessários para levar a energia da rede elétrica pública para o acionamento elétrico diário para o necessário funcionamento. DOS INSUMOS: E por conta da Contratada o fornecimento e instalações de todos os insumos elétricos e ou eletrônicos necessários para levar a energia da rede elétrica pública para o acionamento elétrico diário para o necessário funcionamento. DAS NORMAS TÉCNICAS: A Contratada deverá seguir rigorosamente todas as normas Técnicas Brasileiras - NBR da ABNT que sejam necessárias. DO LAYOUT E PROJETO: A Contratante não dispõe de Desenho, Imagem ou Planta Técnica deste projeto, deixando assim a responsabilidade para a Contratada de apresentar a Contratante antes do início das montagens o Layout e Projeto, seguindo as orientações mínimas, aqui descritas, e também Laudos Técnicos que devem ser fornecidos com as Anotações de Responsabilidades Técnicas (</w:t>
            </w:r>
            <w:proofErr w:type="spellStart"/>
            <w:r>
              <w:rPr>
                <w:rFonts w:ascii="Times New Roman" w:eastAsia="Times New Roman" w:hAnsi="Times New Roman" w:cs="Times New Roman"/>
                <w:color w:val="000000"/>
                <w:sz w:val="20"/>
                <w:szCs w:val="20"/>
              </w:rPr>
              <w:t>ARTs</w:t>
            </w:r>
            <w:proofErr w:type="spellEnd"/>
            <w:r>
              <w:rPr>
                <w:rFonts w:ascii="Times New Roman" w:eastAsia="Times New Roman" w:hAnsi="Times New Roman" w:cs="Times New Roman"/>
                <w:color w:val="000000"/>
                <w:sz w:val="20"/>
                <w:szCs w:val="20"/>
              </w:rPr>
              <w:t>) de seus Engenheiros que garantam os cálculos estruturais e elétricos, que define, para efeitos legais, os responsáveis técnicos pela execução da prestação de serviços relativos às profissões abrangidas pelo Sistema CONFEA/CREA.</w:t>
            </w:r>
          </w:p>
        </w:tc>
      </w:tr>
      <w:tr w:rsidR="009F5E59" w14:paraId="1FB958A9" w14:textId="77777777">
        <w:trPr>
          <w:trHeight w:val="2804"/>
        </w:trPr>
        <w:tc>
          <w:tcPr>
            <w:tcW w:w="1755" w:type="dxa"/>
          </w:tcPr>
          <w:p w14:paraId="0469E6F5"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27</w:t>
            </w:r>
          </w:p>
        </w:tc>
        <w:tc>
          <w:tcPr>
            <w:tcW w:w="6870" w:type="dxa"/>
          </w:tcPr>
          <w:p w14:paraId="6DCDF0AF" w14:textId="77777777" w:rsidR="009F5E59" w:rsidRDefault="009F5E59">
            <w:pPr>
              <w:spacing w:line="360" w:lineRule="auto"/>
              <w:jc w:val="center"/>
              <w:rPr>
                <w:rFonts w:ascii="Times New Roman" w:eastAsia="Times New Roman" w:hAnsi="Times New Roman" w:cs="Times New Roman"/>
                <w:b/>
                <w:sz w:val="20"/>
                <w:szCs w:val="20"/>
              </w:rPr>
            </w:pPr>
          </w:p>
          <w:p w14:paraId="109765CF"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MÁQUINA DE NEVE ARTIFICIAL COM EFEITO NEVASCA, 1500W DE POTÊNCIA, 1 CANAL DMX, COM O FORNECIMENTO E ABASTECIMENTO PERMANENTE DE FLUIDO SNOW.</w:t>
            </w:r>
          </w:p>
          <w:p w14:paraId="1B296FF9" w14:textId="41994D3B"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Máquina de Neve artificial que tem como finalidade específica de gerar efeito de nevasca produzida por um processo de agitação de um fluído especial e apropriado por um sistema de turbina, onde transforma o fluido em flocos superleves que são expelidos pela máquina no ambiente gerando o efeito de neve branca flutuando pelo ar, encantando adultos e crianças. A contratante apontará a empresa contratada os locais exatos, ao longo das praças já descritas acima, onde cada máquina deverá ser fixada. A contratante não dispõe de uma planta técnica deste equipamento, deixando assim a responsabilidade para a empresa vencedora de apresentar informações técnicas deste projeto do início da montagem, a secretaria contratante. DA MÁQUINA: Equipamento Tipo Máquina de Neve artificial de efeito Nevasca, com potência mínima de 1.500W, com capacidade para atingir seus efeitos de flocos de neves artificiais a um alcance mínimo de 5 metros de distância na posição horizontal e 4 metros de altura na posição vertical. O consumo máximo de fluido deve ser de 5 litros por hora em uso contínuo e seu reservatório/tanque deve ser capaz de armazenar no mínimo 2,5 litros, para um trabalho contínuo de no mínimo 30 minutos sem a necessidade de reabastecer, 220 volts. O equipamento deve ter no mínimo 1 canal de DMX para que as máquinas estejam interligadas a uma única central de comando e com programações diárias automáticas durante um período de 4h (19h as 23h) sejam acionadas no mínimo 6 vezes por dia, com duração contínua de 10 a 12 minutos por cada acionamento. Estes equipamentos estarão em áreas externas, então eles devem ser capazes de resistir às intempéries locais e climáticas. DO FLUÍDO SNOW: O Líquido/Fluído </w:t>
            </w:r>
            <w:proofErr w:type="spellStart"/>
            <w:r>
              <w:rPr>
                <w:rFonts w:ascii="Times New Roman" w:eastAsia="Times New Roman" w:hAnsi="Times New Roman" w:cs="Times New Roman"/>
                <w:color w:val="000000"/>
                <w:sz w:val="20"/>
                <w:szCs w:val="20"/>
              </w:rPr>
              <w:t>Snow</w:t>
            </w:r>
            <w:proofErr w:type="spellEnd"/>
            <w:r>
              <w:rPr>
                <w:rFonts w:ascii="Times New Roman" w:eastAsia="Times New Roman" w:hAnsi="Times New Roman" w:cs="Times New Roman"/>
                <w:color w:val="000000"/>
                <w:sz w:val="20"/>
                <w:szCs w:val="20"/>
              </w:rPr>
              <w:t xml:space="preserve"> para a Máquina de Neve deve ser produzido para criar os efeitos especiais assegurando o realismo de chuva de neve com volume forte tipo nevasca. Sua fórmula deve ser a base de água, agregando segurança e preservando o funcionamento do aparelho, que seja totalmente seguro por ser não tóxico, não inflamável e sem cheiro, garantindo assim que nenhuma chance de que reações alérgicas sejam provocadas, principalmente para as crianças. (a contratada deverá apresentar e fornecer à contratada a ficha técnica de composição deste fluído, garantindo todas as observações e exigências de segurança descritas) Na hipótese de o contratado ofertar um produto que não contenham a segurança desejada, o equipamento não poderá ser operado até que este produto seja substituído e aprovado pela contratante). DOS INSUMOS: E por conta da Contratada o fornecimento e instalação de todos os insumos elétricos e ou eletrônicos necessários para levar a energia da rede elétrica pública para o acionamento elétrico diário para o necessário funcionamento. DAS NORMAS TÉCNICAS: A Contratada deverá seguir rigorosamente a todas as Normas Técnicas </w:t>
            </w:r>
            <w:r>
              <w:rPr>
                <w:rFonts w:ascii="Times New Roman" w:eastAsia="Times New Roman" w:hAnsi="Times New Roman" w:cs="Times New Roman"/>
                <w:color w:val="000000"/>
                <w:sz w:val="20"/>
                <w:szCs w:val="20"/>
              </w:rPr>
              <w:lastRenderedPageBreak/>
              <w:t>Brasileiras - NBR da ABNT que sejam necessárias para um Projeto com estas características. DAS RESPONSABILIDADES: A Contratada tem como responsabilidade que a instalação deste Item deva ser realizada de forma a garantir a integridade física das pessoas que porventura venham se aproximar e até tocar nesta peça durante todo o período do evento e capaz de garantir a resistência mediante a todas as intempéries possíveis climáticas do local. E ao término do evento a Contratada irá vistoriar o local para se assegurar que o local utilizado para a instalação será entregue pela Contratada em condições de conservação idênticas as que se encontrava anteriormente. Se constatado pela Contratante após a vistoria a necessidade do local ser reconstruído ou sofrer reparos, a Contratada deverá executar estes serviços sem nenhum ônus para a Contratante.</w:t>
            </w:r>
          </w:p>
        </w:tc>
      </w:tr>
      <w:tr w:rsidR="009F5E59" w14:paraId="6E71CA4E" w14:textId="77777777">
        <w:trPr>
          <w:trHeight w:val="220"/>
        </w:trPr>
        <w:tc>
          <w:tcPr>
            <w:tcW w:w="1755" w:type="dxa"/>
          </w:tcPr>
          <w:p w14:paraId="248AFD86"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28</w:t>
            </w:r>
          </w:p>
        </w:tc>
        <w:tc>
          <w:tcPr>
            <w:tcW w:w="6870" w:type="dxa"/>
          </w:tcPr>
          <w:p w14:paraId="032CC504"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DE ÁRVORES NATURAIS OU FACHADAS DE PRÉDIOS, COM CORDÃO COM 100 LEDS EM CÁPSULAS BLINDADAS E LENTE CONVERGENTE DE MÍNIMO 6MM DE DIÂMETRO COM O DIODO EMISSOR DE LUZ DE ALTO BRILHO COM MÍNIMO 6 LÚMENS POR LED, IP67, DE COR BRANCO MORNO (FIXO) E BRANCO FRIO (ESTROBO).</w:t>
            </w:r>
          </w:p>
          <w:p w14:paraId="678EDAEE"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cordão com 100 leds em cápsulas blindadas e lente convergente de mínimo 6mm de diâmetro com o diodo emissor de luz de alto brilho com mínimo 6 lúmens por led, IP67, composto por 80 leds de iluminação (brilho) fixa (estática), nas opções de cores: amarelo, e ou azul, e ou branco, e ou laranja, e ou lilás, e ou rosa, e ou verde, e ou vermelho e 20 leds de iluminação (brilho) piscante (tipo estrobo), na cor branco, com a sequência padrão de 4 leds de brilhos fixos e 1 led de brilho piscante, os condutores de energia que interligam e alimentam os leds do cordão deve ter mínimo de 0.5mm com fios em 100% do metal cobre e uma bitola de cabo com mínimo de 3.3mm para o cordão de 100 leds e com comprimento aprox. de 10m, revestido com borracha e tratamento UV (Em conformidade a ABNT NBR 7286, indicados para ambientes externos) e as cores das borrachas de revestimento dos cabos elétricos do cordão devem ser verde escuro para ter uma harmonias com os troncos e galhos, 220 volts,. A instalação deste produto junto às Árvores Naturais e ou Palmeiras deverão ser enrolados de forma uniforme com voltas máximas a uma distância de 5cm de espaçamento entre uma volta e a outra por seus galhos e ou troncos. E ainda é por conta da contratada todos os equipamentos e insumos necessários elétricos e eletrônicos para as instalações e levar a energia da rede elétrica pública, para o acionamento diário e automático deste item seguindo rigorosamente as Normas Técnicas Brasileiras - NBR da ABNT. As definições exatas de quais Árvores Naturais e Prédios Públicos do município que receberão as instalações e seus quantitativos serão apresentadas pela contratante à contratada antes do início das instalações.  E ainda é por conta da contratada todos os equipamentos e insumos necessários elétricos e eletrônicos para as instalações e levar a energia da rede </w:t>
            </w:r>
            <w:r>
              <w:rPr>
                <w:rFonts w:ascii="Times New Roman" w:eastAsia="Times New Roman" w:hAnsi="Times New Roman" w:cs="Times New Roman"/>
                <w:color w:val="000000"/>
                <w:sz w:val="20"/>
                <w:szCs w:val="20"/>
              </w:rPr>
              <w:lastRenderedPageBreak/>
              <w:t>elétrica pública, para o acionamento diário e automático deste item seguindo rigorosamente as Normas Técnicas Brasileiras - NBR da ABNT. Todas as instalações devem ser feitas pela contratada e que deve assegurar a garantia de fixação das instalações. Ao término do evento e da desinstalação do produto descrito o local que foi feito as instalações devem ser encontradas iguais ao estado de conservação anterior à instalação e se detectado for alguma necessidade de reparo ou conserto, os custos serão por responsabilidade da contratada, e sem nenhum ônus para a contratante. A Contratante apontará a Contratada antes do início das instalações quais Árvores Naturais ou Palmeiras, e quais Monumentos ou Prédios Públicos ou Históricos deverão receber a instalação e ornamentação com este item.</w:t>
            </w:r>
          </w:p>
        </w:tc>
      </w:tr>
      <w:tr w:rsidR="009F5E59" w14:paraId="1C540B49" w14:textId="77777777">
        <w:trPr>
          <w:trHeight w:val="220"/>
        </w:trPr>
        <w:tc>
          <w:tcPr>
            <w:tcW w:w="1755" w:type="dxa"/>
          </w:tcPr>
          <w:p w14:paraId="1E6B0E1F"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29</w:t>
            </w:r>
          </w:p>
        </w:tc>
        <w:tc>
          <w:tcPr>
            <w:tcW w:w="6870" w:type="dxa"/>
          </w:tcPr>
          <w:p w14:paraId="0C097170" w14:textId="77777777" w:rsidR="009F5E59" w:rsidRDefault="009F5E59">
            <w:pPr>
              <w:spacing w:line="360" w:lineRule="auto"/>
              <w:jc w:val="center"/>
              <w:rPr>
                <w:rFonts w:ascii="Times New Roman" w:eastAsia="Times New Roman" w:hAnsi="Times New Roman" w:cs="Times New Roman"/>
                <w:b/>
                <w:sz w:val="20"/>
                <w:szCs w:val="20"/>
              </w:rPr>
            </w:pPr>
          </w:p>
          <w:p w14:paraId="615195AD"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DE FACHADAS DE PRÉDIOS, COM MANGUEIRAS LUMINOSAS TIPO NEON COM 144 LEDS POR METRO LINEAR.</w:t>
            </w:r>
          </w:p>
          <w:p w14:paraId="11E7EC56"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Mangueira de Neon Luminoso Flexível, com IP65, tubo cilíndrico produzido com policloreto de vinilo flexível extrusado, em dimensões de 18mm a 14mm, com 144 leds por metro e fluxo luminoso mínimo de 840Im, ângulo de visão luminosa com 360º, consumo médio de 10W a 12W por metro e tensão 220 volts. Produto blindado e apropriado para o uso em área externa, com resistência a possibilidades de intempéries locais. E por conta da Contratada o fornecimento e instalação de todos os insumos elétricos e ou eletrônicos necessários para levar a energia da rede elétrica pública para o acionamento elétrico diário para o necessário funcionamento. A Contratada deverá seguir rigorosamente todas as Normas Técnicas Brasileiras - NBR da ABNT que sejam necessárias. As definições exatas de locais de instalações e das quantidades por local serão apresentadas pela contratante à contratada antes do início das instalações do evento para receber esta decoração. A instalação destes produtos junto às fachadas dos prédios e monumentos devem ser feitas por insumos apropriados que garantam a instalação com qualidade e segurança, sem danificar o patrimônio público onde será ornamentado com este produto. E ainda é por conta da contratada todos os equipamentos e insumos necessários elétricos e eletrônicos para as instalações e levar a energia da rede elétrica pública, para o acionamento diário e automático deste item, seguindo rigorosamente as Normas Técnicas Brasileiras - NBR da ABNT. Ao término do evento e da desinstalação do produto junto aos locais onde foram feitas as instalações, devem ser entregues iguais aos estados de conservações anteriores as instalações e se, detectado for, alguma necessidade de reparo, os custos para este serão por responsabilidade da contratada, e sem nenhum ônus para a contratante. A Contratante apontará a Contratada antes do início das instalações quais Monumentos ou Prédios Públicos ou Históricos deverão receber a instalação e ornamentação com este item.</w:t>
            </w:r>
          </w:p>
          <w:p w14:paraId="09625498" w14:textId="77777777" w:rsidR="009F5E59" w:rsidRDefault="009F5E59">
            <w:pPr>
              <w:spacing w:line="360" w:lineRule="auto"/>
              <w:jc w:val="both"/>
              <w:rPr>
                <w:rFonts w:ascii="Times New Roman" w:eastAsia="Times New Roman" w:hAnsi="Times New Roman" w:cs="Times New Roman"/>
                <w:b/>
                <w:sz w:val="20"/>
                <w:szCs w:val="20"/>
              </w:rPr>
            </w:pPr>
          </w:p>
        </w:tc>
      </w:tr>
      <w:tr w:rsidR="009F5E59" w14:paraId="1F128173" w14:textId="77777777">
        <w:trPr>
          <w:trHeight w:val="220"/>
        </w:trPr>
        <w:tc>
          <w:tcPr>
            <w:tcW w:w="1755" w:type="dxa"/>
          </w:tcPr>
          <w:p w14:paraId="5F41AE9C"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30</w:t>
            </w:r>
          </w:p>
        </w:tc>
        <w:tc>
          <w:tcPr>
            <w:tcW w:w="6870" w:type="dxa"/>
          </w:tcPr>
          <w:p w14:paraId="75D46E43" w14:textId="77777777" w:rsidR="009F5E59" w:rsidRDefault="009F5E59">
            <w:pPr>
              <w:spacing w:line="360" w:lineRule="auto"/>
              <w:jc w:val="center"/>
              <w:rPr>
                <w:rFonts w:ascii="Times New Roman" w:eastAsia="Times New Roman" w:hAnsi="Times New Roman" w:cs="Times New Roman"/>
                <w:b/>
                <w:sz w:val="20"/>
                <w:szCs w:val="20"/>
              </w:rPr>
            </w:pPr>
          </w:p>
          <w:p w14:paraId="7196E724"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ORNAMENTAÇÃO DE ÁRVORES NATURAIS, COM TUBO SNOW FALL (CHUVA DE NEVE) COM 48 (QUARENTA E OITO) UNIDADES DE MINI LÂMPADAS DE LEDS EM SEQUÊNCIA LUMINOSO TIPO METEORO, BLINDADO COM IP66.</w:t>
            </w:r>
          </w:p>
          <w:p w14:paraId="452E3202" w14:textId="4A728840"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Tubo </w:t>
            </w:r>
            <w:proofErr w:type="spellStart"/>
            <w:r>
              <w:rPr>
                <w:rFonts w:ascii="Times New Roman" w:eastAsia="Times New Roman" w:hAnsi="Times New Roman" w:cs="Times New Roman"/>
                <w:color w:val="000000"/>
                <w:sz w:val="20"/>
                <w:szCs w:val="20"/>
              </w:rPr>
              <w:t>Snow</w:t>
            </w:r>
            <w:proofErr w:type="spellEnd"/>
            <w:r>
              <w:rPr>
                <w:rFonts w:ascii="Times New Roman" w:eastAsia="Times New Roman" w:hAnsi="Times New Roman" w:cs="Times New Roman"/>
                <w:color w:val="000000"/>
                <w:sz w:val="20"/>
                <w:szCs w:val="20"/>
              </w:rPr>
              <w:t xml:space="preserve"> </w:t>
            </w:r>
            <w:proofErr w:type="spellStart"/>
            <w:r>
              <w:rPr>
                <w:rFonts w:ascii="Times New Roman" w:eastAsia="Times New Roman" w:hAnsi="Times New Roman" w:cs="Times New Roman"/>
                <w:color w:val="000000"/>
                <w:sz w:val="20"/>
                <w:szCs w:val="20"/>
              </w:rPr>
              <w:t>Fall</w:t>
            </w:r>
            <w:proofErr w:type="spellEnd"/>
            <w:r>
              <w:rPr>
                <w:rFonts w:ascii="Times New Roman" w:eastAsia="Times New Roman" w:hAnsi="Times New Roman" w:cs="Times New Roman"/>
                <w:color w:val="000000"/>
                <w:sz w:val="20"/>
                <w:szCs w:val="20"/>
              </w:rPr>
              <w:t xml:space="preserve"> (Chuva de Neve) com 48 unidades de Leds em Sequência Luminoso tipo Meteoro, blindado com IP66, tubo cilíndrico produzido com policloreto de vinilo rígido, em dimensões aproximadas de 15mm a 24mm de diâmetro e 0.50 m 0.70m de comprimento, com 48 unidades de leds na cor Branco em um sistema sequencial luminoso tipo meteoro, ângulo de visão luminosa com 360º, consumo médio de 12W a 18W e tensão 220 volts. Produto blindado e apropriado para o uso em área externa, com resistência a possibilidades de intempéries locais. A instalação deste produto junto às Árvores Naturais e ou Palmeiras deverão ser fixadas e penduradas junto aos galhos e folhagens de forma uniforme com para ser criado o efeito desejado de chuva de neve com os leds em sequências luminosas tipo meteoro. As definições exatas de quais Árvores Naturais e Coqueiros do município receberão as instalações e seus quantitativos serão apresentadas pela contratante à contratada antes do início das instalações do evento. E ainda é por conta da contratada todos os equipamentos e insumos necessários elétricos e eletrônicos para as instalações e levar a energia da rede elétrica pública, para o acionamento diário e automático deste item seguindo rigorosamente as Normas Técnicas Brasileiras - NBR da ABNT. Todas as instalações devem ser feitas pela contratada e que deve assegurar a garantia de fixação das instalações. Ao término do evento e da desinstalação do produto descrito o local que foi feito as instalações devem ser encontradas iguais ao estado de conservação anterior à instalação e se detectado for alguma necessidade de reparo ou conserto, os custos serão por responsabilidade da contratada, e sem nenhum ônus para a contratante. A Contratante apontará a Contratada antes do início das instalações quais Árvores Naturais ou Palmeiras deverão receber a instalação e ornamentação com este item.</w:t>
            </w:r>
          </w:p>
          <w:p w14:paraId="18416027" w14:textId="77777777" w:rsidR="009F5E59" w:rsidRDefault="009F5E59">
            <w:pPr>
              <w:widowControl w:val="0"/>
              <w:spacing w:line="360" w:lineRule="auto"/>
              <w:ind w:left="69"/>
              <w:jc w:val="both"/>
              <w:rPr>
                <w:rFonts w:ascii="Times New Roman" w:eastAsia="Times New Roman" w:hAnsi="Times New Roman" w:cs="Times New Roman"/>
                <w:b/>
                <w:sz w:val="20"/>
                <w:szCs w:val="20"/>
              </w:rPr>
            </w:pPr>
          </w:p>
        </w:tc>
      </w:tr>
      <w:tr w:rsidR="009F5E59" w14:paraId="03DAD689" w14:textId="77777777">
        <w:trPr>
          <w:trHeight w:val="220"/>
        </w:trPr>
        <w:tc>
          <w:tcPr>
            <w:tcW w:w="1755" w:type="dxa"/>
          </w:tcPr>
          <w:p w14:paraId="23FCE4FB"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31</w:t>
            </w:r>
          </w:p>
        </w:tc>
        <w:tc>
          <w:tcPr>
            <w:tcW w:w="6870" w:type="dxa"/>
          </w:tcPr>
          <w:p w14:paraId="37E9409C"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DE ÁRVORES NATURAIS OU FACHADAS DE PRÉDIOS, COM LÂMPADA ESTROBOSCÓPICA DE FLASHES MÚLTIPLOS DE 10W, BLINDADA E COM IP66.</w:t>
            </w:r>
          </w:p>
          <w:p w14:paraId="0A6068D5" w14:textId="7A3C378E"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Lâmpadas tipo Estroboscópicas com flashes múltiplos com iluminação na cor branca fria (6.000k) de efeito pisca brilhante com 50 a 80 repetições por minuto e com 2 milhas de visibilidade plena, consumo de 10W e tensão 220 volts. Produto blindado e apropriado para o uso em área externa, com resistência a possibilidades de intempéries locais. A instalação destes produtos junto às fachadas dos prédios e monumentos devem ser feitas por insumos apropriados que garantam a instalação com qualidade e segurança, sem danificar o patrimônio público onde será ornamentado com este produto. As definições exatas de locais de instalações e das </w:t>
            </w:r>
            <w:r>
              <w:rPr>
                <w:rFonts w:ascii="Times New Roman" w:eastAsia="Times New Roman" w:hAnsi="Times New Roman" w:cs="Times New Roman"/>
                <w:color w:val="000000"/>
                <w:sz w:val="20"/>
                <w:szCs w:val="20"/>
              </w:rPr>
              <w:lastRenderedPageBreak/>
              <w:t>quantidades por local serão apresentadas pela contratante à contratada antes do início das instalações do evento para receber esta decoração. E ainda é por conta da contratada todos os equipamentos e insumos necessários elétricos e eletrônicos para as instalações e levar a energia da rede elétrica pública, para o acionamento diário e automático deste item, seguindo rigorosamente as Normas Técnicas Brasileiras - NBR da ABNT. Ao término do evento e da desinstalação do produto junto aos locais onde foram feitas as instalações, devem ser entregues iguais aos estados de conservações anteriores as instalações e se, detectado for, alguma necessidade de reparo, os custos para este serão por responsabilidade da contratada, e sem nenhum ônus para a contratante. A Contratante apontará a Contratada antes do início das instalações quais Monumentos ou Prédios Públicos ou Históricos deverão receber a instalação e ornamentação com este item.</w:t>
            </w:r>
          </w:p>
          <w:p w14:paraId="2FA263C9" w14:textId="77777777" w:rsidR="009F5E59" w:rsidRDefault="009F5E59">
            <w:pPr>
              <w:spacing w:after="200" w:line="360" w:lineRule="auto"/>
              <w:jc w:val="both"/>
              <w:rPr>
                <w:rFonts w:ascii="Times New Roman" w:eastAsia="Times New Roman" w:hAnsi="Times New Roman" w:cs="Times New Roman"/>
                <w:b/>
                <w:sz w:val="20"/>
                <w:szCs w:val="20"/>
              </w:rPr>
            </w:pPr>
          </w:p>
        </w:tc>
      </w:tr>
      <w:tr w:rsidR="009F5E59" w14:paraId="5E49D0BA" w14:textId="77777777">
        <w:trPr>
          <w:trHeight w:val="220"/>
        </w:trPr>
        <w:tc>
          <w:tcPr>
            <w:tcW w:w="1755" w:type="dxa"/>
          </w:tcPr>
          <w:p w14:paraId="7D65084D"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32</w:t>
            </w:r>
          </w:p>
        </w:tc>
        <w:tc>
          <w:tcPr>
            <w:tcW w:w="6870" w:type="dxa"/>
          </w:tcPr>
          <w:p w14:paraId="27FC7D91" w14:textId="77777777" w:rsidR="009F5E59" w:rsidRDefault="009F5E59">
            <w:pPr>
              <w:spacing w:line="360" w:lineRule="auto"/>
              <w:jc w:val="center"/>
              <w:rPr>
                <w:rFonts w:ascii="Times New Roman" w:eastAsia="Times New Roman" w:hAnsi="Times New Roman" w:cs="Times New Roman"/>
                <w:b/>
                <w:sz w:val="20"/>
                <w:szCs w:val="20"/>
              </w:rPr>
            </w:pPr>
          </w:p>
          <w:p w14:paraId="1C69E670"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ORNAMENTAÇÃO DE ÁRVORES NATURAIS OU FACHADAS DE PRÉDIOS, COM REFLETOR TIPO PROJETOR DE LED COM 200W, COM IP65.</w:t>
            </w:r>
          </w:p>
          <w:p w14:paraId="25BA2A76"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Refletor tipo Projetor de Led com 200W, com fluxo luminoso de mínimo de 11.000lm, com IP65, carcaça estilo retangular ou quadrada em alumínio fundido e lente de vidro, com ângulo de cobertura mínima de 120º e tensão 220 volts. Produto blindado e apropriado para o uso em área externa, com resistência a possibilidades de intempéries locais. Será solicitado que o contratado tenha disponibilidades de variações de cores de opções existentes com facilidade no mercado: cor branca fria (para iluminar Esculturas Artísticas Tridimensionais), cor branca morna (para iluminar Esculturas Artísticas Tridimensionais), cor azul (para iluminar fachadas de Edificações e Monumentos), cor vermelha (para iluminar fachadas de Edificações e Monumentos) e cor verde (para iluminar folhagens e copas de Árvores Naturais e Palmeiras). A instalação deste produto junto às fachadas de Edificações e Monumentos, esculturas Artísticas Tridimensionais e folhagens e copas de Árvores Naturais e Palmeiras, deverão ser feitas por insumos apropriados que garantam a instalação com qualidade e segurança, sem danificar o patrimônio público onde serão iluminados com este produto. As definições exatas dos locais de instalações e das quantidades por local a ser iluminado serão apresentadas pela contratante à contratada antes do início das instalações do evento para receber esta decoração. E ainda é por conta da contratada todos os equipamentos e insumos necessários elétricos e eletrônicos para as instalações e também levar a energia da rede elétrica pública, para o acionamento diário e automático deste item seguindo rigorosamente as Normas Técnicas Brasileiras - NBR da ABNT. Todas as instalações devem ser feitas pela contratada e que deve assegurar a garantia de fixação das instalações. Ao </w:t>
            </w:r>
            <w:r>
              <w:rPr>
                <w:rFonts w:ascii="Times New Roman" w:eastAsia="Times New Roman" w:hAnsi="Times New Roman" w:cs="Times New Roman"/>
                <w:color w:val="000000"/>
                <w:sz w:val="20"/>
                <w:szCs w:val="20"/>
              </w:rPr>
              <w:lastRenderedPageBreak/>
              <w:t>término do evento e da desinstalação do produto descrito o local que foi feito as instalações devem ser encontradas iguais ao estado de conservação anterior a instalação e se detectado for alguma necessidade de reparo ou conserto, os custos serão por responsabilidade da contratada, e sem nenhum ônus para a contratante. A Contratante apontará a Contratada antes do início das instalações quais Arvores Naturais ou Palmeiras, e quais Monumentos ou Prédios Públicos ou Históricos deverão receber a instalação e ornamentação com este item.</w:t>
            </w:r>
          </w:p>
          <w:p w14:paraId="71FBA730" w14:textId="77777777" w:rsidR="009F5E59" w:rsidRDefault="009F5E59">
            <w:pPr>
              <w:spacing w:after="200" w:line="360" w:lineRule="auto"/>
              <w:jc w:val="both"/>
              <w:rPr>
                <w:rFonts w:ascii="Times New Roman" w:eastAsia="Times New Roman" w:hAnsi="Times New Roman" w:cs="Times New Roman"/>
                <w:b/>
                <w:sz w:val="20"/>
                <w:szCs w:val="20"/>
              </w:rPr>
            </w:pPr>
          </w:p>
        </w:tc>
      </w:tr>
      <w:tr w:rsidR="009F5E59" w14:paraId="439F7BC7" w14:textId="77777777">
        <w:trPr>
          <w:trHeight w:val="220"/>
        </w:trPr>
        <w:tc>
          <w:tcPr>
            <w:tcW w:w="1755" w:type="dxa"/>
          </w:tcPr>
          <w:p w14:paraId="50D945D0"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33</w:t>
            </w:r>
          </w:p>
        </w:tc>
        <w:tc>
          <w:tcPr>
            <w:tcW w:w="6870" w:type="dxa"/>
          </w:tcPr>
          <w:p w14:paraId="3A581906" w14:textId="77777777" w:rsidR="009F5E59" w:rsidRDefault="009F5E59">
            <w:pPr>
              <w:spacing w:line="360" w:lineRule="auto"/>
              <w:jc w:val="center"/>
              <w:rPr>
                <w:rFonts w:ascii="Times New Roman" w:eastAsia="Times New Roman" w:hAnsi="Times New Roman" w:cs="Times New Roman"/>
                <w:b/>
                <w:sz w:val="20"/>
                <w:szCs w:val="20"/>
              </w:rPr>
            </w:pPr>
          </w:p>
          <w:p w14:paraId="60C4DA90"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SERVIÇOS DE PROFISSIONAL PARA REPRESENTAR 1 (UM) ATOR, CARACTERIZADOS COM VESTIMENTAS E ADEREÇOS DO PERSONAGEM DO PAPAI NOEL.</w:t>
            </w:r>
          </w:p>
          <w:p w14:paraId="7B01A8EA" w14:textId="77777777"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Profissional Ator com vestimentas e adereços (fantasias) características do Personagem do Papai Noel, que deverá ter a finalidade de entreter e recepcionar adultos e crianças e servir como modelo para lindas fotos com o Bom Velhinho de verdade, durante os dias do evento e por 4 horas de trabalhos diários. O calendário será determinado pela Contratante e apresentado à Contratada antes do início da data prevista para a inauguração do evento.</w:t>
            </w:r>
          </w:p>
          <w:p w14:paraId="09BA1AB6" w14:textId="77777777" w:rsidR="009F5E59" w:rsidRDefault="009F5E59">
            <w:pPr>
              <w:spacing w:line="360" w:lineRule="auto"/>
              <w:jc w:val="both"/>
              <w:rPr>
                <w:rFonts w:ascii="Times New Roman" w:eastAsia="Times New Roman" w:hAnsi="Times New Roman" w:cs="Times New Roman"/>
                <w:b/>
                <w:sz w:val="20"/>
                <w:szCs w:val="20"/>
              </w:rPr>
            </w:pPr>
          </w:p>
        </w:tc>
      </w:tr>
      <w:tr w:rsidR="009F5E59" w14:paraId="5A8EA483" w14:textId="77777777">
        <w:trPr>
          <w:trHeight w:val="220"/>
        </w:trPr>
        <w:tc>
          <w:tcPr>
            <w:tcW w:w="1755" w:type="dxa"/>
          </w:tcPr>
          <w:p w14:paraId="585C5BF4"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34</w:t>
            </w:r>
          </w:p>
        </w:tc>
        <w:tc>
          <w:tcPr>
            <w:tcW w:w="6870" w:type="dxa"/>
          </w:tcPr>
          <w:p w14:paraId="6A409799"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SERVIÇOS DE PROFISSIONAIS PARA REPRESENTAREM  6 (SEIS) ATRIZES, CARACTERIZADAS COM VESTIMENTAS E ADEREÇOS DAS PERSONAGENS NOELETES DO PAPAI NOEL.</w:t>
            </w:r>
          </w:p>
          <w:p w14:paraId="4B04C15E" w14:textId="00D7D611" w:rsidR="009F5E59" w:rsidRDefault="0066238D">
            <w:pPr>
              <w:spacing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Profissionais com vestimentas e adereços (fantasias) características da Personagens </w:t>
            </w:r>
            <w:proofErr w:type="spellStart"/>
            <w:r>
              <w:rPr>
                <w:rFonts w:ascii="Times New Roman" w:eastAsia="Times New Roman" w:hAnsi="Times New Roman" w:cs="Times New Roman"/>
                <w:color w:val="000000"/>
                <w:sz w:val="20"/>
                <w:szCs w:val="20"/>
              </w:rPr>
              <w:t>Noeletes</w:t>
            </w:r>
            <w:proofErr w:type="spellEnd"/>
            <w:r>
              <w:rPr>
                <w:rFonts w:ascii="Times New Roman" w:eastAsia="Times New Roman" w:hAnsi="Times New Roman" w:cs="Times New Roman"/>
                <w:color w:val="000000"/>
                <w:sz w:val="20"/>
                <w:szCs w:val="20"/>
              </w:rPr>
              <w:t xml:space="preserve"> do Papai Noel, que deverão ter a finalidade de entreter e recepcionar adultos e crianças na área interna e externa da casa do Noel, para ajudar ao Bom Velhinho em suas fotos, durante o evento e por 4 horas de trabalhos diários. O calendário dos dias dentro do período do evento e horários de trabalhos dos profissionais atores, serão determinados pela Contratante e apresentados à Contratada antes do início da data prevista para a inauguração do evento.</w:t>
            </w:r>
          </w:p>
          <w:p w14:paraId="107B057F" w14:textId="77777777" w:rsidR="009F5E59" w:rsidRDefault="009F5E59">
            <w:pPr>
              <w:spacing w:line="360" w:lineRule="auto"/>
              <w:jc w:val="both"/>
              <w:rPr>
                <w:rFonts w:ascii="Times New Roman" w:eastAsia="Times New Roman" w:hAnsi="Times New Roman" w:cs="Times New Roman"/>
                <w:b/>
                <w:sz w:val="20"/>
                <w:szCs w:val="20"/>
              </w:rPr>
            </w:pPr>
          </w:p>
        </w:tc>
      </w:tr>
      <w:tr w:rsidR="009F5E59" w14:paraId="45D4A495" w14:textId="77777777">
        <w:trPr>
          <w:trHeight w:val="220"/>
        </w:trPr>
        <w:tc>
          <w:tcPr>
            <w:tcW w:w="1755" w:type="dxa"/>
          </w:tcPr>
          <w:p w14:paraId="2D4A2B74"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35</w:t>
            </w:r>
          </w:p>
        </w:tc>
        <w:tc>
          <w:tcPr>
            <w:tcW w:w="6870" w:type="dxa"/>
          </w:tcPr>
          <w:p w14:paraId="1171D045" w14:textId="77777777"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SERVIÇOS DE PROFISSIONAIS PRODUÇÃO DE FOTOGRAFIAS PERSONALIZADAS COM O PAPAI NOEL PARA ENTREGAR AOS VISITANTES DA CASINHA DO PAPAI NOEL, COM O FORNECIMENTO DE </w:t>
            </w:r>
            <w:r>
              <w:rPr>
                <w:rFonts w:ascii="Times New Roman" w:eastAsia="Times New Roman" w:hAnsi="Times New Roman" w:cs="Times New Roman"/>
                <w:b/>
                <w:sz w:val="20"/>
                <w:szCs w:val="20"/>
              </w:rPr>
              <w:t>FOTÓGRAFO</w:t>
            </w:r>
            <w:r>
              <w:rPr>
                <w:rFonts w:ascii="Times New Roman" w:eastAsia="Times New Roman" w:hAnsi="Times New Roman" w:cs="Times New Roman"/>
                <w:b/>
                <w:color w:val="000000"/>
                <w:sz w:val="20"/>
                <w:szCs w:val="20"/>
              </w:rPr>
              <w:t xml:space="preserve"> E EQUIPE AUXILIAR, CARACTERIZADOS COM VESTIMENTAS E ADEREÇOS </w:t>
            </w:r>
            <w:r>
              <w:rPr>
                <w:rFonts w:ascii="Times New Roman" w:eastAsia="Times New Roman" w:hAnsi="Times New Roman" w:cs="Times New Roman"/>
                <w:b/>
                <w:sz w:val="20"/>
                <w:szCs w:val="20"/>
              </w:rPr>
              <w:t>DE PERSONAGENS</w:t>
            </w:r>
            <w:r>
              <w:rPr>
                <w:rFonts w:ascii="Times New Roman" w:eastAsia="Times New Roman" w:hAnsi="Times New Roman" w:cs="Times New Roman"/>
                <w:b/>
                <w:color w:val="000000"/>
                <w:sz w:val="20"/>
                <w:szCs w:val="20"/>
              </w:rPr>
              <w:t xml:space="preserve"> DUENDES DO PAPAI NOEL.</w:t>
            </w:r>
          </w:p>
          <w:p w14:paraId="564F9359" w14:textId="5F50C369" w:rsidR="009F5E59" w:rsidRDefault="0066238D">
            <w:pPr>
              <w:spacing w:line="36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Profissional Fotógrafo, equipe auxiliar e todos os equipamentos e insumos necessários (máquina fotográfica, computador, impressora, papel fotográfico, equipe de apoio etc.) para tirar fotografias de todas as crianças que visitarem o Papai </w:t>
            </w:r>
            <w:r>
              <w:rPr>
                <w:rFonts w:ascii="Times New Roman" w:eastAsia="Times New Roman" w:hAnsi="Times New Roman" w:cs="Times New Roman"/>
                <w:color w:val="000000"/>
                <w:sz w:val="20"/>
                <w:szCs w:val="20"/>
              </w:rPr>
              <w:lastRenderedPageBreak/>
              <w:t>Noel dentro de uma da Casa. Estes profissionais devem estar com vestimentas e ou adereços (fantasia) características dos Duendes Amigos do Papai Noel. Estas fotografias deverão ser impressas instantaneamente e em seguida entregues de forma Gratuita aos responsáveis que estejam acompanhando as crianças. O número máximo obrigatório de fotos exigidas em um dia de operação será de 300 (trezentas) unidades de fotos naquele dia, em caso de em um determinado dia o número máximo de fotografias não for atingido por questões de falta demanda do público visitante, estes números não se tornam cumulativos para os dias posteriores. Este serviço acontecerá durante o evento e por 4 horas de trabalhos diários. O calendário será determinado pela Contratante e apresentado à Contratada antes do início da data prevista para a inauguração do evento.</w:t>
            </w:r>
          </w:p>
        </w:tc>
      </w:tr>
      <w:tr w:rsidR="009F5E59" w14:paraId="2D9900FE" w14:textId="77777777">
        <w:trPr>
          <w:trHeight w:val="220"/>
        </w:trPr>
        <w:tc>
          <w:tcPr>
            <w:tcW w:w="1755" w:type="dxa"/>
          </w:tcPr>
          <w:p w14:paraId="09BACD83" w14:textId="77777777" w:rsidR="009F5E59" w:rsidRDefault="0066238D">
            <w:pPr>
              <w:spacing w:line="36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Há critérios de sustentabilidade?</w:t>
            </w:r>
          </w:p>
        </w:tc>
        <w:tc>
          <w:tcPr>
            <w:tcW w:w="6870" w:type="dxa"/>
          </w:tcPr>
          <w:p w14:paraId="5E6AC4D9" w14:textId="77777777" w:rsidR="009F5E59" w:rsidRDefault="0066238D">
            <w:pPr>
              <w:spacing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Planejar o transporte de materiais e equipamentos de forma a reduzir o número de viagens e a emissão de gases de efeito estufa. Isso pode ser alcançado através de rotas otimizadas.</w:t>
            </w:r>
          </w:p>
          <w:p w14:paraId="410EA3C1" w14:textId="77777777" w:rsidR="009F5E59" w:rsidRDefault="0066238D">
            <w:pPr>
              <w:spacing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Implementar práticas de coleta seletiva no local de trabalho, garantindo o correto descarte de resíduos e promovendo a reciclagem dos materiais utilizados.</w:t>
            </w:r>
          </w:p>
          <w:p w14:paraId="69AD04AB" w14:textId="77777777" w:rsidR="009F5E59" w:rsidRDefault="0066238D">
            <w:pPr>
              <w:spacing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Planejar a execução do projeto para minimizar a geração de resíduos, através do uso eficiente de materiais e da aplicação de técnicas que reduzam perdas.</w:t>
            </w:r>
          </w:p>
        </w:tc>
      </w:tr>
      <w:tr w:rsidR="009F5E59" w14:paraId="238BA4E9" w14:textId="77777777">
        <w:trPr>
          <w:trHeight w:val="220"/>
        </w:trPr>
        <w:tc>
          <w:tcPr>
            <w:tcW w:w="1755" w:type="dxa"/>
          </w:tcPr>
          <w:p w14:paraId="61C7E730" w14:textId="77777777" w:rsidR="009F5E59" w:rsidRDefault="0066238D">
            <w:pPr>
              <w:spacing w:line="36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Há necessidade de treinamento?</w:t>
            </w:r>
          </w:p>
        </w:tc>
        <w:tc>
          <w:tcPr>
            <w:tcW w:w="6870" w:type="dxa"/>
          </w:tcPr>
          <w:p w14:paraId="4CFD1140" w14:textId="77777777" w:rsidR="009F5E59" w:rsidRDefault="0066238D">
            <w:pPr>
              <w:spacing w:line="36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2"/>
                <w:szCs w:val="22"/>
              </w:rPr>
              <w:t xml:space="preserve">  </w:t>
            </w:r>
            <w:r>
              <w:rPr>
                <w:rFonts w:ascii="Times New Roman" w:eastAsia="Times New Roman" w:hAnsi="Times New Roman" w:cs="Times New Roman"/>
                <w:sz w:val="20"/>
                <w:szCs w:val="20"/>
              </w:rPr>
              <w:t>Não.</w:t>
            </w:r>
          </w:p>
        </w:tc>
      </w:tr>
      <w:tr w:rsidR="0048366D" w14:paraId="23782F21" w14:textId="77777777" w:rsidTr="005A7C1D">
        <w:trPr>
          <w:trHeight w:val="220"/>
        </w:trPr>
        <w:tc>
          <w:tcPr>
            <w:tcW w:w="8625" w:type="dxa"/>
            <w:gridSpan w:val="2"/>
            <w:shd w:val="clear" w:color="auto" w:fill="D9D9D9"/>
          </w:tcPr>
          <w:p w14:paraId="287ECC81" w14:textId="684187B6" w:rsidR="0048366D" w:rsidRDefault="0048366D" w:rsidP="0048366D">
            <w:pPr>
              <w:jc w:val="center"/>
              <w:rPr>
                <w:rFonts w:ascii="Times New Roman" w:eastAsia="Times New Roman" w:hAnsi="Times New Roman" w:cs="Times New Roman"/>
                <w:sz w:val="20"/>
                <w:szCs w:val="20"/>
              </w:rPr>
            </w:pPr>
            <w:r>
              <w:rPr>
                <w:rFonts w:ascii="Times New Roman" w:eastAsia="Times New Roman" w:hAnsi="Times New Roman" w:cs="Times New Roman"/>
                <w:b/>
                <w:sz w:val="22"/>
                <w:szCs w:val="22"/>
              </w:rPr>
              <w:t>LEVANTAMENTO DE MERCADO</w:t>
            </w:r>
          </w:p>
        </w:tc>
      </w:tr>
      <w:tr w:rsidR="009F5E59" w14:paraId="04E21FDD" w14:textId="77777777">
        <w:trPr>
          <w:trHeight w:val="220"/>
        </w:trPr>
        <w:tc>
          <w:tcPr>
            <w:tcW w:w="1755" w:type="dxa"/>
          </w:tcPr>
          <w:p w14:paraId="54B4DCA7" w14:textId="77777777" w:rsidR="009F5E59" w:rsidRDefault="0066238D">
            <w:pPr>
              <w:spacing w:line="36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Onde foram pesquisadas as possíveis soluções?</w:t>
            </w:r>
          </w:p>
        </w:tc>
        <w:tc>
          <w:tcPr>
            <w:tcW w:w="6870" w:type="dxa"/>
          </w:tcPr>
          <w:p w14:paraId="3981E070" w14:textId="77777777" w:rsidR="009F5E59" w:rsidRDefault="009F5E59">
            <w:pPr>
              <w:spacing w:line="360" w:lineRule="auto"/>
              <w:jc w:val="both"/>
              <w:rPr>
                <w:rFonts w:ascii="Times New Roman" w:eastAsia="Times New Roman" w:hAnsi="Times New Roman" w:cs="Times New Roman"/>
                <w:b/>
                <w:sz w:val="22"/>
                <w:szCs w:val="22"/>
              </w:rPr>
            </w:pPr>
          </w:p>
          <w:p w14:paraId="468C067F" w14:textId="77777777" w:rsidR="009F5E59" w:rsidRDefault="0066238D">
            <w:pPr>
              <w:spacing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Contratações similares realizadas pela Administração Pública.</w:t>
            </w:r>
          </w:p>
        </w:tc>
      </w:tr>
      <w:tr w:rsidR="009F5E59" w14:paraId="3A088DDA" w14:textId="77777777">
        <w:trPr>
          <w:trHeight w:val="220"/>
        </w:trPr>
        <w:tc>
          <w:tcPr>
            <w:tcW w:w="1755" w:type="dxa"/>
          </w:tcPr>
          <w:p w14:paraId="71ED2013" w14:textId="77777777" w:rsidR="009F5E59" w:rsidRDefault="0066238D">
            <w:pPr>
              <w:spacing w:line="36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Justificativa técnica e econômica para a escolha da melhor solução?</w:t>
            </w:r>
          </w:p>
        </w:tc>
        <w:tc>
          <w:tcPr>
            <w:tcW w:w="6870" w:type="dxa"/>
          </w:tcPr>
          <w:p w14:paraId="2953468C" w14:textId="77777777" w:rsidR="009F5E59" w:rsidRDefault="0066238D">
            <w:pPr>
              <w:spacing w:before="240" w:after="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 formalização de uma Ata de Registro de Preços (SRP) cumulada com a realização de um pregão eletrônico, com base na Lei 14.133/2021, apresenta justificativas técnicas e econômicas que beneficiam a administração pública. O SRP proporciona flexibilidade, permitindo a aquisição de bens e serviços de forma gradual, conforme a demanda, evitando gastos desnecessários e obsolescência de materiais. Além disso, garante a padronização e qualidade dos produtos ao centralizar as compras sob critérios previamente estabelecidos.</w:t>
            </w:r>
          </w:p>
          <w:p w14:paraId="7AC629E5" w14:textId="77777777" w:rsidR="009F5E59" w:rsidRDefault="0066238D">
            <w:pPr>
              <w:spacing w:before="240" w:after="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 pregão eletrônico, por sua vez, promove maior competitividade, transparência e rapidez no processo licitatório, atraindo um maior número de fornecedores e reduzindo custos. Essa modalidade também agiliza a contratação, contribuindo para a eficiência administrativa.</w:t>
            </w:r>
          </w:p>
          <w:p w14:paraId="1F422982" w14:textId="77777777" w:rsidR="009F5E59" w:rsidRDefault="0066238D">
            <w:pPr>
              <w:spacing w:before="240" w:after="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Do ponto de vista econômico, o SRP permite economias de escala, melhor aproveitamento dos recursos públicos e redução de custos administrativos, uma vez que evita a necessidade de múltiplas licitações. A previsibilidade dos preços facilita o planejamento orçamentário e protege a administração de variações de mercado, além de garantir a aquisição sob demanda, minimizando o desperdício de materiais.</w:t>
            </w:r>
          </w:p>
          <w:p w14:paraId="483F28AF" w14:textId="77777777" w:rsidR="009F5E59" w:rsidRDefault="0066238D">
            <w:pPr>
              <w:spacing w:before="240" w:after="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 combinação da SRP com o pregão eletrônico assegura uma contratação mais eficiente, transparente e vantajosa para a administração pública, com maior controle financeiro e qualidade dos serviços e produtos adquiridos.</w:t>
            </w:r>
          </w:p>
        </w:tc>
      </w:tr>
      <w:tr w:rsidR="009F5E59" w14:paraId="6D2C5FF8" w14:textId="77777777">
        <w:trPr>
          <w:trHeight w:val="220"/>
        </w:trPr>
        <w:tc>
          <w:tcPr>
            <w:tcW w:w="1755" w:type="dxa"/>
          </w:tcPr>
          <w:p w14:paraId="7536BA96" w14:textId="77777777" w:rsidR="009F5E59" w:rsidRDefault="0066238D">
            <w:pPr>
              <w:spacing w:line="36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Qual o prazo de garantia contratual?</w:t>
            </w:r>
          </w:p>
        </w:tc>
        <w:tc>
          <w:tcPr>
            <w:tcW w:w="6870" w:type="dxa"/>
          </w:tcPr>
          <w:p w14:paraId="4FA0F6E4" w14:textId="77777777" w:rsidR="009F5E59" w:rsidRDefault="0066238D">
            <w:pPr>
              <w:spacing w:before="240" w:after="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30 dias.</w:t>
            </w:r>
          </w:p>
        </w:tc>
      </w:tr>
      <w:tr w:rsidR="009F5E59" w14:paraId="055C3963" w14:textId="77777777">
        <w:trPr>
          <w:trHeight w:val="220"/>
        </w:trPr>
        <w:tc>
          <w:tcPr>
            <w:tcW w:w="1755" w:type="dxa"/>
          </w:tcPr>
          <w:p w14:paraId="5A6A9073" w14:textId="77777777" w:rsidR="009F5E59" w:rsidRDefault="0066238D">
            <w:pPr>
              <w:spacing w:line="36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Há necessidade de manutenção?</w:t>
            </w:r>
          </w:p>
        </w:tc>
        <w:tc>
          <w:tcPr>
            <w:tcW w:w="6870" w:type="dxa"/>
          </w:tcPr>
          <w:p w14:paraId="45346039" w14:textId="77777777" w:rsidR="009F5E59" w:rsidRDefault="0066238D">
            <w:pPr>
              <w:spacing w:before="240" w:after="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Sim. Haverá manutenção durante todo o período da prestação de serviços.</w:t>
            </w:r>
          </w:p>
        </w:tc>
      </w:tr>
      <w:tr w:rsidR="009F5E59" w14:paraId="5B5A1916" w14:textId="77777777">
        <w:trPr>
          <w:trHeight w:val="220"/>
        </w:trPr>
        <w:tc>
          <w:tcPr>
            <w:tcW w:w="8625" w:type="dxa"/>
            <w:gridSpan w:val="2"/>
          </w:tcPr>
          <w:p w14:paraId="3E1233CD" w14:textId="77777777" w:rsidR="009F5E59" w:rsidRDefault="0066238D">
            <w:pPr>
              <w:spacing w:line="36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ESTIMATIVA DO QUANTITATIVO NECESSÁRIO</w:t>
            </w:r>
          </w:p>
        </w:tc>
      </w:tr>
      <w:tr w:rsidR="009F5E59" w14:paraId="332FA2E8" w14:textId="77777777">
        <w:trPr>
          <w:trHeight w:val="220"/>
        </w:trPr>
        <w:tc>
          <w:tcPr>
            <w:tcW w:w="1755" w:type="dxa"/>
          </w:tcPr>
          <w:p w14:paraId="2A814420" w14:textId="77777777" w:rsidR="009F5E59" w:rsidRDefault="0066238D">
            <w:pPr>
              <w:spacing w:line="36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Como se obteve o quantitativo estimado?</w:t>
            </w:r>
          </w:p>
        </w:tc>
        <w:tc>
          <w:tcPr>
            <w:tcW w:w="6870" w:type="dxa"/>
          </w:tcPr>
          <w:p w14:paraId="3C1F3F04" w14:textId="77777777" w:rsidR="009F5E59" w:rsidRDefault="009F5E59">
            <w:pPr>
              <w:spacing w:line="360" w:lineRule="auto"/>
              <w:jc w:val="both"/>
              <w:rPr>
                <w:rFonts w:ascii="Times New Roman" w:eastAsia="Times New Roman" w:hAnsi="Times New Roman" w:cs="Times New Roman"/>
                <w:sz w:val="22"/>
                <w:szCs w:val="22"/>
              </w:rPr>
            </w:pPr>
          </w:p>
          <w:p w14:paraId="15C1498F" w14:textId="7153D2D6" w:rsidR="009F5E59" w:rsidRDefault="0066238D">
            <w:pPr>
              <w:spacing w:line="36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Com base nas contratações anteriores. </w:t>
            </w:r>
          </w:p>
        </w:tc>
      </w:tr>
      <w:tr w:rsidR="009F5E59" w14:paraId="3CF4EA33" w14:textId="77777777">
        <w:trPr>
          <w:trHeight w:val="220"/>
        </w:trPr>
        <w:tc>
          <w:tcPr>
            <w:tcW w:w="1755" w:type="dxa"/>
          </w:tcPr>
          <w:p w14:paraId="45895B59" w14:textId="77777777" w:rsidR="009F5E59" w:rsidRDefault="0066238D">
            <w:pPr>
              <w:spacing w:line="36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Descrição do quantitativo?</w:t>
            </w:r>
          </w:p>
        </w:tc>
        <w:tc>
          <w:tcPr>
            <w:tcW w:w="6870" w:type="dxa"/>
          </w:tcPr>
          <w:p w14:paraId="41824098" w14:textId="0BF8F952" w:rsidR="009F5E59" w:rsidRDefault="0066238D">
            <w:pPr>
              <w:spacing w:line="36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 descrição quantitativa foi estabelecida com base nas contratações anteriores realizadas por este órgão, em razão da elevada aceitação do município em relação ao evento anual.</w:t>
            </w:r>
          </w:p>
        </w:tc>
      </w:tr>
      <w:tr w:rsidR="009F5E59" w:rsidRPr="0048366D" w14:paraId="1C8491A2" w14:textId="77777777">
        <w:trPr>
          <w:trHeight w:val="220"/>
        </w:trPr>
        <w:tc>
          <w:tcPr>
            <w:tcW w:w="8625" w:type="dxa"/>
            <w:gridSpan w:val="2"/>
            <w:shd w:val="clear" w:color="auto" w:fill="EFEFEF"/>
          </w:tcPr>
          <w:p w14:paraId="3F00CB50" w14:textId="263AD8A2" w:rsidR="009F5E59" w:rsidRPr="0048366D" w:rsidRDefault="00437924">
            <w:pPr>
              <w:spacing w:line="360" w:lineRule="auto"/>
              <w:jc w:val="center"/>
              <w:rPr>
                <w:rFonts w:ascii="Times New Roman" w:eastAsia="Times New Roman" w:hAnsi="Times New Roman" w:cs="Times New Roman"/>
                <w:b/>
                <w:sz w:val="22"/>
                <w:szCs w:val="22"/>
              </w:rPr>
            </w:pPr>
            <w:r w:rsidRPr="0048366D">
              <w:rPr>
                <w:rFonts w:ascii="Times New Roman" w:eastAsia="Times New Roman" w:hAnsi="Times New Roman" w:cs="Times New Roman"/>
                <w:b/>
                <w:sz w:val="22"/>
                <w:szCs w:val="22"/>
              </w:rPr>
              <w:t>LEVANTAMENTO DO VALOR DE MERCADO</w:t>
            </w:r>
          </w:p>
        </w:tc>
      </w:tr>
    </w:tbl>
    <w:tbl>
      <w:tblPr>
        <w:tblW w:w="8647" w:type="dxa"/>
        <w:tblInd w:w="-10" w:type="dxa"/>
        <w:tblCellMar>
          <w:left w:w="70" w:type="dxa"/>
          <w:right w:w="70" w:type="dxa"/>
        </w:tblCellMar>
        <w:tblLook w:val="04A0" w:firstRow="1" w:lastRow="0" w:firstColumn="1" w:lastColumn="0" w:noHBand="0" w:noVBand="1"/>
      </w:tblPr>
      <w:tblGrid>
        <w:gridCol w:w="781"/>
        <w:gridCol w:w="3237"/>
        <w:gridCol w:w="952"/>
        <w:gridCol w:w="760"/>
        <w:gridCol w:w="1501"/>
        <w:gridCol w:w="1416"/>
      </w:tblGrid>
      <w:tr w:rsidR="00437924" w:rsidRPr="0048366D" w14:paraId="1B6067C6" w14:textId="77777777" w:rsidTr="0048366D">
        <w:trPr>
          <w:trHeight w:val="615"/>
        </w:trPr>
        <w:tc>
          <w:tcPr>
            <w:tcW w:w="781"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71303EFA" w14:textId="77777777" w:rsidR="00437924" w:rsidRPr="0048366D" w:rsidRDefault="00437924" w:rsidP="00827C9C">
            <w:pPr>
              <w:spacing w:after="0" w:line="240" w:lineRule="auto"/>
              <w:jc w:val="center"/>
              <w:rPr>
                <w:rFonts w:ascii="Times New Roman" w:eastAsia="Times New Roman" w:hAnsi="Times New Roman" w:cs="Times New Roman"/>
                <w:b/>
                <w:bCs/>
                <w:color w:val="000000"/>
              </w:rPr>
            </w:pPr>
            <w:r w:rsidRPr="0048366D">
              <w:rPr>
                <w:rFonts w:ascii="Times New Roman" w:eastAsia="Times New Roman" w:hAnsi="Times New Roman" w:cs="Times New Roman"/>
                <w:b/>
                <w:bCs/>
                <w:color w:val="000000"/>
              </w:rPr>
              <w:t>ITEM</w:t>
            </w:r>
          </w:p>
        </w:tc>
        <w:tc>
          <w:tcPr>
            <w:tcW w:w="323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2ECEF89" w14:textId="77777777" w:rsidR="00437924" w:rsidRPr="0048366D" w:rsidRDefault="00437924" w:rsidP="00827C9C">
            <w:pPr>
              <w:spacing w:after="0" w:line="240" w:lineRule="auto"/>
              <w:jc w:val="center"/>
              <w:rPr>
                <w:rFonts w:ascii="Times New Roman" w:eastAsia="Times New Roman" w:hAnsi="Times New Roman" w:cs="Times New Roman"/>
                <w:b/>
                <w:bCs/>
                <w:color w:val="000000"/>
              </w:rPr>
            </w:pPr>
            <w:r w:rsidRPr="0048366D">
              <w:rPr>
                <w:rFonts w:ascii="Times New Roman" w:eastAsia="Times New Roman" w:hAnsi="Times New Roman" w:cs="Times New Roman"/>
                <w:b/>
                <w:bCs/>
                <w:color w:val="000000"/>
              </w:rPr>
              <w:t>DESCRIÇÕES DE PRODUTOS E SERVIÇOS</w:t>
            </w:r>
          </w:p>
        </w:tc>
        <w:tc>
          <w:tcPr>
            <w:tcW w:w="952"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36AE3835" w14:textId="77777777" w:rsidR="00437924" w:rsidRPr="0048366D" w:rsidRDefault="00437924" w:rsidP="00827C9C">
            <w:pPr>
              <w:spacing w:after="0" w:line="240" w:lineRule="auto"/>
              <w:jc w:val="center"/>
              <w:rPr>
                <w:rFonts w:ascii="Times New Roman" w:eastAsia="Times New Roman" w:hAnsi="Times New Roman" w:cs="Times New Roman"/>
                <w:b/>
                <w:bCs/>
                <w:color w:val="000000"/>
              </w:rPr>
            </w:pPr>
            <w:r w:rsidRPr="0048366D">
              <w:rPr>
                <w:rFonts w:ascii="Times New Roman" w:eastAsia="Times New Roman" w:hAnsi="Times New Roman" w:cs="Times New Roman"/>
                <w:b/>
                <w:bCs/>
                <w:color w:val="000000"/>
              </w:rPr>
              <w:t>QTD</w:t>
            </w:r>
          </w:p>
        </w:tc>
        <w:tc>
          <w:tcPr>
            <w:tcW w:w="76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AF1023" w14:textId="77777777" w:rsidR="00437924" w:rsidRPr="0048366D" w:rsidRDefault="00437924" w:rsidP="00827C9C">
            <w:pPr>
              <w:spacing w:after="0" w:line="240" w:lineRule="auto"/>
              <w:jc w:val="center"/>
              <w:rPr>
                <w:rFonts w:ascii="Times New Roman" w:eastAsia="Times New Roman" w:hAnsi="Times New Roman" w:cs="Times New Roman"/>
                <w:b/>
                <w:bCs/>
                <w:color w:val="000000"/>
              </w:rPr>
            </w:pPr>
            <w:r w:rsidRPr="0048366D">
              <w:rPr>
                <w:rFonts w:ascii="Times New Roman" w:eastAsia="Times New Roman" w:hAnsi="Times New Roman" w:cs="Times New Roman"/>
                <w:b/>
                <w:bCs/>
                <w:color w:val="000000"/>
              </w:rPr>
              <w:t>UND. MED.</w:t>
            </w:r>
          </w:p>
        </w:tc>
        <w:tc>
          <w:tcPr>
            <w:tcW w:w="1501"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B0AE21C" w14:textId="77777777" w:rsidR="00437924" w:rsidRPr="0048366D" w:rsidRDefault="00437924" w:rsidP="00827C9C">
            <w:pPr>
              <w:spacing w:after="0" w:line="240" w:lineRule="auto"/>
              <w:jc w:val="center"/>
              <w:rPr>
                <w:rFonts w:ascii="Times New Roman" w:eastAsia="Times New Roman" w:hAnsi="Times New Roman" w:cs="Times New Roman"/>
                <w:b/>
                <w:bCs/>
                <w:color w:val="000000"/>
              </w:rPr>
            </w:pPr>
            <w:r w:rsidRPr="0048366D">
              <w:rPr>
                <w:rFonts w:ascii="Times New Roman" w:eastAsia="Times New Roman" w:hAnsi="Times New Roman" w:cs="Times New Roman"/>
                <w:b/>
                <w:bCs/>
                <w:color w:val="000000"/>
              </w:rPr>
              <w:t xml:space="preserve"> VALORES</w:t>
            </w:r>
            <w:r w:rsidRPr="0048366D">
              <w:rPr>
                <w:rFonts w:ascii="Times New Roman" w:eastAsia="Times New Roman" w:hAnsi="Times New Roman" w:cs="Times New Roman"/>
                <w:b/>
                <w:bCs/>
                <w:color w:val="000000"/>
              </w:rPr>
              <w:br/>
              <w:t xml:space="preserve">UNITÁRIOS </w:t>
            </w:r>
          </w:p>
        </w:tc>
        <w:tc>
          <w:tcPr>
            <w:tcW w:w="1416"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4B912C61" w14:textId="77777777" w:rsidR="00437924" w:rsidRPr="0048366D" w:rsidRDefault="00437924" w:rsidP="00827C9C">
            <w:pPr>
              <w:spacing w:after="0" w:line="240" w:lineRule="auto"/>
              <w:jc w:val="center"/>
              <w:rPr>
                <w:rFonts w:ascii="Times New Roman" w:eastAsia="Times New Roman" w:hAnsi="Times New Roman" w:cs="Times New Roman"/>
                <w:b/>
                <w:bCs/>
                <w:color w:val="000000"/>
              </w:rPr>
            </w:pPr>
            <w:r w:rsidRPr="0048366D">
              <w:rPr>
                <w:rFonts w:ascii="Times New Roman" w:eastAsia="Times New Roman" w:hAnsi="Times New Roman" w:cs="Times New Roman"/>
                <w:b/>
                <w:bCs/>
                <w:color w:val="000000"/>
              </w:rPr>
              <w:t xml:space="preserve"> VALORES</w:t>
            </w:r>
            <w:r w:rsidRPr="0048366D">
              <w:rPr>
                <w:rFonts w:ascii="Times New Roman" w:eastAsia="Times New Roman" w:hAnsi="Times New Roman" w:cs="Times New Roman"/>
                <w:b/>
                <w:bCs/>
                <w:color w:val="000000"/>
              </w:rPr>
              <w:br/>
              <w:t xml:space="preserve">TOTAIS </w:t>
            </w:r>
          </w:p>
        </w:tc>
      </w:tr>
      <w:tr w:rsidR="00475FAE" w:rsidRPr="0048366D" w14:paraId="058FEB2C" w14:textId="77777777" w:rsidTr="0048366D">
        <w:trPr>
          <w:trHeight w:val="102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5C79C4EF"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w:t>
            </w:r>
          </w:p>
        </w:tc>
        <w:tc>
          <w:tcPr>
            <w:tcW w:w="3237" w:type="dxa"/>
            <w:tcBorders>
              <w:top w:val="nil"/>
              <w:left w:val="nil"/>
              <w:bottom w:val="single" w:sz="4" w:space="0" w:color="auto"/>
              <w:right w:val="single" w:sz="4" w:space="0" w:color="auto"/>
            </w:tcBorders>
            <w:shd w:val="clear" w:color="auto" w:fill="auto"/>
            <w:vAlign w:val="center"/>
            <w:hideMark/>
          </w:tcPr>
          <w:p w14:paraId="4684F2E5" w14:textId="09B06E31"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MONTAGEM COM INSTALAÇÃO, OPERAÇÕES DIÁRIAS, MANUTENÇÕES PERMANENTES E DESMONTAGEM COM DESINSTALAÇÃO DE </w:t>
            </w:r>
            <w:r w:rsidRPr="004B41A8">
              <w:rPr>
                <w:rFonts w:ascii="Times New Roman" w:eastAsia="Times New Roman" w:hAnsi="Times New Roman" w:cs="Times New Roman"/>
                <w:b/>
                <w:bCs/>
                <w:color w:val="000000"/>
                <w:sz w:val="20"/>
                <w:szCs w:val="20"/>
              </w:rPr>
              <w:t>ÁRVORE NATALINA COM 25 METROS DE ALTURA,</w:t>
            </w:r>
            <w:r w:rsidRPr="0048366D">
              <w:rPr>
                <w:rFonts w:ascii="Times New Roman" w:eastAsia="Times New Roman" w:hAnsi="Times New Roman" w:cs="Times New Roman"/>
                <w:color w:val="000000"/>
                <w:sz w:val="20"/>
                <w:szCs w:val="20"/>
              </w:rPr>
              <w:t xml:space="preserve"> EM ESTRUTURA CÔNICA COM ADORNOS TEMÁTICOS, EFEITOS LUMINOTÉCNICOS E SISTEMA DE MAPEAMENTOS SEQUENCIAIS. </w:t>
            </w:r>
          </w:p>
        </w:tc>
        <w:tc>
          <w:tcPr>
            <w:tcW w:w="952" w:type="dxa"/>
            <w:tcBorders>
              <w:top w:val="nil"/>
              <w:left w:val="nil"/>
              <w:bottom w:val="single" w:sz="4" w:space="0" w:color="auto"/>
              <w:right w:val="single" w:sz="4" w:space="0" w:color="auto"/>
            </w:tcBorders>
            <w:shd w:val="clear" w:color="auto" w:fill="auto"/>
            <w:vAlign w:val="center"/>
            <w:hideMark/>
          </w:tcPr>
          <w:p w14:paraId="75670E82"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0DA490D5"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w:t>
            </w:r>
          </w:p>
        </w:tc>
        <w:tc>
          <w:tcPr>
            <w:tcW w:w="1501" w:type="dxa"/>
            <w:tcBorders>
              <w:top w:val="nil"/>
              <w:left w:val="nil"/>
              <w:bottom w:val="single" w:sz="4" w:space="0" w:color="auto"/>
              <w:right w:val="single" w:sz="4" w:space="0" w:color="auto"/>
            </w:tcBorders>
            <w:shd w:val="clear" w:color="auto" w:fill="auto"/>
            <w:noWrap/>
            <w:vAlign w:val="center"/>
            <w:hideMark/>
          </w:tcPr>
          <w:p w14:paraId="7D54FBBD" w14:textId="312EAE5F"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R$ 855.000,00</w:t>
            </w:r>
          </w:p>
        </w:tc>
        <w:tc>
          <w:tcPr>
            <w:tcW w:w="1416" w:type="dxa"/>
            <w:tcBorders>
              <w:top w:val="nil"/>
              <w:left w:val="nil"/>
              <w:bottom w:val="single" w:sz="4" w:space="0" w:color="auto"/>
              <w:right w:val="single" w:sz="8" w:space="0" w:color="auto"/>
            </w:tcBorders>
            <w:shd w:val="clear" w:color="auto" w:fill="auto"/>
            <w:noWrap/>
            <w:vAlign w:val="center"/>
            <w:hideMark/>
          </w:tcPr>
          <w:p w14:paraId="404A82FD" w14:textId="5BF3912A"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855.000,00 </w:t>
            </w:r>
          </w:p>
        </w:tc>
      </w:tr>
      <w:tr w:rsidR="00475FAE" w:rsidRPr="0048366D" w14:paraId="2D7F9099" w14:textId="77777777" w:rsidTr="0048366D">
        <w:trPr>
          <w:trHeight w:val="765"/>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7D3DA07E"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2</w:t>
            </w:r>
          </w:p>
        </w:tc>
        <w:tc>
          <w:tcPr>
            <w:tcW w:w="3237" w:type="dxa"/>
            <w:tcBorders>
              <w:top w:val="nil"/>
              <w:left w:val="nil"/>
              <w:bottom w:val="single" w:sz="4" w:space="0" w:color="auto"/>
              <w:right w:val="single" w:sz="4" w:space="0" w:color="auto"/>
            </w:tcBorders>
            <w:shd w:val="clear" w:color="auto" w:fill="auto"/>
            <w:vAlign w:val="center"/>
            <w:hideMark/>
          </w:tcPr>
          <w:p w14:paraId="4042F3BD" w14:textId="3446C13B"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MONTAGEM COM INSTALAÇÃO, OPERAÇÕES DIÁRIAS, MANUTENÇÕES PERMANENTES E DESMONTAGEM COM DESINSTALAÇÃO DE </w:t>
            </w:r>
            <w:r w:rsidRPr="004B41A8">
              <w:rPr>
                <w:rFonts w:ascii="Times New Roman" w:eastAsia="Times New Roman" w:hAnsi="Times New Roman" w:cs="Times New Roman"/>
                <w:b/>
                <w:bCs/>
                <w:color w:val="000000"/>
                <w:sz w:val="20"/>
                <w:szCs w:val="20"/>
              </w:rPr>
              <w:t>ÁRVORE NATALINA COM 12,50 METROS</w:t>
            </w:r>
            <w:r w:rsidRPr="0048366D">
              <w:rPr>
                <w:rFonts w:ascii="Times New Roman" w:eastAsia="Times New Roman" w:hAnsi="Times New Roman" w:cs="Times New Roman"/>
                <w:color w:val="000000"/>
                <w:sz w:val="20"/>
                <w:szCs w:val="20"/>
              </w:rPr>
              <w:t xml:space="preserve"> DE ALTURA, EM ESTRUTURA CÔNICA COM ADORNOS TEMÁTICOS. </w:t>
            </w:r>
          </w:p>
        </w:tc>
        <w:tc>
          <w:tcPr>
            <w:tcW w:w="952" w:type="dxa"/>
            <w:tcBorders>
              <w:top w:val="nil"/>
              <w:left w:val="nil"/>
              <w:bottom w:val="single" w:sz="4" w:space="0" w:color="auto"/>
              <w:right w:val="single" w:sz="4" w:space="0" w:color="auto"/>
            </w:tcBorders>
            <w:shd w:val="clear" w:color="auto" w:fill="auto"/>
            <w:vAlign w:val="center"/>
            <w:hideMark/>
          </w:tcPr>
          <w:p w14:paraId="638D7E23"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462CF4CF"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w:t>
            </w:r>
          </w:p>
        </w:tc>
        <w:tc>
          <w:tcPr>
            <w:tcW w:w="1501" w:type="dxa"/>
            <w:tcBorders>
              <w:top w:val="nil"/>
              <w:left w:val="nil"/>
              <w:bottom w:val="single" w:sz="4" w:space="0" w:color="auto"/>
              <w:right w:val="single" w:sz="4" w:space="0" w:color="auto"/>
            </w:tcBorders>
            <w:shd w:val="clear" w:color="auto" w:fill="auto"/>
            <w:noWrap/>
            <w:vAlign w:val="center"/>
            <w:hideMark/>
          </w:tcPr>
          <w:p w14:paraId="45B878D9" w14:textId="0D11EC8D"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R$ 137.500,00</w:t>
            </w:r>
          </w:p>
        </w:tc>
        <w:tc>
          <w:tcPr>
            <w:tcW w:w="1416" w:type="dxa"/>
            <w:tcBorders>
              <w:top w:val="nil"/>
              <w:left w:val="nil"/>
              <w:bottom w:val="single" w:sz="4" w:space="0" w:color="auto"/>
              <w:right w:val="single" w:sz="8" w:space="0" w:color="auto"/>
            </w:tcBorders>
            <w:shd w:val="clear" w:color="auto" w:fill="auto"/>
            <w:noWrap/>
            <w:vAlign w:val="center"/>
            <w:hideMark/>
          </w:tcPr>
          <w:p w14:paraId="5100F9E4" w14:textId="10431D2A"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137.500,00 </w:t>
            </w:r>
          </w:p>
        </w:tc>
      </w:tr>
      <w:tr w:rsidR="00475FAE" w:rsidRPr="0048366D" w14:paraId="5D2D9FE7" w14:textId="77777777" w:rsidTr="0048366D">
        <w:trPr>
          <w:trHeight w:val="765"/>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11DAFF39"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lastRenderedPageBreak/>
              <w:t>3</w:t>
            </w:r>
          </w:p>
        </w:tc>
        <w:tc>
          <w:tcPr>
            <w:tcW w:w="3237" w:type="dxa"/>
            <w:tcBorders>
              <w:top w:val="nil"/>
              <w:left w:val="nil"/>
              <w:bottom w:val="single" w:sz="4" w:space="0" w:color="auto"/>
              <w:right w:val="single" w:sz="4" w:space="0" w:color="auto"/>
            </w:tcBorders>
            <w:shd w:val="clear" w:color="auto" w:fill="auto"/>
            <w:vAlign w:val="center"/>
            <w:hideMark/>
          </w:tcPr>
          <w:p w14:paraId="197DE5AE" w14:textId="196FD17F"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MONTAGEM COM INSTALAÇÃO, OPERAÇÕES DIÁRIAS, MANUTENÇÕES PERMANENTES E DESMONTAGEM COM DESINSTALAÇÃO DE EDIFICAÇÃO </w:t>
            </w:r>
            <w:r w:rsidRPr="004B41A8">
              <w:rPr>
                <w:rFonts w:ascii="Times New Roman" w:eastAsia="Times New Roman" w:hAnsi="Times New Roman" w:cs="Times New Roman"/>
                <w:b/>
                <w:bCs/>
                <w:color w:val="000000"/>
                <w:sz w:val="20"/>
                <w:szCs w:val="20"/>
              </w:rPr>
              <w:t>EM DESIGN DE CASA DO PAPAI NOEL DE 36M²</w:t>
            </w:r>
            <w:r w:rsidRPr="0048366D">
              <w:rPr>
                <w:rFonts w:ascii="Times New Roman" w:eastAsia="Times New Roman" w:hAnsi="Times New Roman" w:cs="Times New Roman"/>
                <w:color w:val="000000"/>
                <w:sz w:val="20"/>
                <w:szCs w:val="20"/>
              </w:rPr>
              <w:t xml:space="preserve"> DE ÁREA, COM MOBILIÁRIO E CENOGRAFIA DECORATIVA EM SEU INTERIOR. </w:t>
            </w:r>
          </w:p>
        </w:tc>
        <w:tc>
          <w:tcPr>
            <w:tcW w:w="952" w:type="dxa"/>
            <w:tcBorders>
              <w:top w:val="nil"/>
              <w:left w:val="nil"/>
              <w:bottom w:val="single" w:sz="4" w:space="0" w:color="auto"/>
              <w:right w:val="single" w:sz="4" w:space="0" w:color="auto"/>
            </w:tcBorders>
            <w:shd w:val="clear" w:color="auto" w:fill="auto"/>
            <w:vAlign w:val="center"/>
            <w:hideMark/>
          </w:tcPr>
          <w:p w14:paraId="0DE111FD"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0E7BDF38"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w:t>
            </w:r>
          </w:p>
        </w:tc>
        <w:tc>
          <w:tcPr>
            <w:tcW w:w="1501" w:type="dxa"/>
            <w:tcBorders>
              <w:top w:val="nil"/>
              <w:left w:val="nil"/>
              <w:bottom w:val="single" w:sz="4" w:space="0" w:color="auto"/>
              <w:right w:val="single" w:sz="4" w:space="0" w:color="auto"/>
            </w:tcBorders>
            <w:shd w:val="clear" w:color="auto" w:fill="auto"/>
            <w:noWrap/>
            <w:vAlign w:val="center"/>
            <w:hideMark/>
          </w:tcPr>
          <w:p w14:paraId="412F25AF" w14:textId="5CF676CC"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R$ 205.000,00</w:t>
            </w:r>
          </w:p>
        </w:tc>
        <w:tc>
          <w:tcPr>
            <w:tcW w:w="1416" w:type="dxa"/>
            <w:tcBorders>
              <w:top w:val="nil"/>
              <w:left w:val="nil"/>
              <w:bottom w:val="single" w:sz="4" w:space="0" w:color="auto"/>
              <w:right w:val="single" w:sz="8" w:space="0" w:color="auto"/>
            </w:tcBorders>
            <w:shd w:val="clear" w:color="auto" w:fill="auto"/>
            <w:noWrap/>
            <w:vAlign w:val="center"/>
            <w:hideMark/>
          </w:tcPr>
          <w:p w14:paraId="48C58935" w14:textId="694B9782"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205.000,00 </w:t>
            </w:r>
          </w:p>
        </w:tc>
      </w:tr>
      <w:tr w:rsidR="00475FAE" w:rsidRPr="0048366D" w14:paraId="535C3E5A" w14:textId="77777777" w:rsidTr="0048366D">
        <w:trPr>
          <w:trHeight w:val="102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3A5C3F1A"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4</w:t>
            </w:r>
          </w:p>
        </w:tc>
        <w:tc>
          <w:tcPr>
            <w:tcW w:w="3237" w:type="dxa"/>
            <w:tcBorders>
              <w:top w:val="nil"/>
              <w:left w:val="nil"/>
              <w:bottom w:val="single" w:sz="4" w:space="0" w:color="auto"/>
              <w:right w:val="single" w:sz="4" w:space="0" w:color="auto"/>
            </w:tcBorders>
            <w:shd w:val="clear" w:color="auto" w:fill="auto"/>
            <w:vAlign w:val="center"/>
            <w:hideMark/>
          </w:tcPr>
          <w:p w14:paraId="7FEDAEA5" w14:textId="71C4BF8A"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MONTAGEM COM INSTALAÇÃO, OPERAÇÕES DIÁRIAS, MANUTENÇÕES PERMANENTES E DESMONTAGEM COM DESINSTALAÇÃO DE MÓDULO ESTRUTURADO EM DESIGN DE TÚNEL, COM SISTEMA EFEITO LUMINOTÉCNICO DANÇANTE DE MAPEAMENTO SEQUENCIAL, COM 3.00M DE ALTURA X 6.00M COMPRIMENTO X 3.00M LARGURA. </w:t>
            </w:r>
          </w:p>
        </w:tc>
        <w:tc>
          <w:tcPr>
            <w:tcW w:w="952" w:type="dxa"/>
            <w:tcBorders>
              <w:top w:val="nil"/>
              <w:left w:val="nil"/>
              <w:bottom w:val="single" w:sz="4" w:space="0" w:color="auto"/>
              <w:right w:val="single" w:sz="4" w:space="0" w:color="auto"/>
            </w:tcBorders>
            <w:shd w:val="clear" w:color="auto" w:fill="auto"/>
            <w:vAlign w:val="center"/>
            <w:hideMark/>
          </w:tcPr>
          <w:p w14:paraId="5C51E6DA"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4D121D39"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10</w:t>
            </w:r>
          </w:p>
        </w:tc>
        <w:tc>
          <w:tcPr>
            <w:tcW w:w="1501" w:type="dxa"/>
            <w:tcBorders>
              <w:top w:val="nil"/>
              <w:left w:val="nil"/>
              <w:bottom w:val="single" w:sz="4" w:space="0" w:color="auto"/>
              <w:right w:val="single" w:sz="4" w:space="0" w:color="auto"/>
            </w:tcBorders>
            <w:shd w:val="clear" w:color="auto" w:fill="auto"/>
            <w:noWrap/>
            <w:vAlign w:val="center"/>
            <w:hideMark/>
          </w:tcPr>
          <w:p w14:paraId="4AF8005A" w14:textId="00DBF896"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R$ 66.250,00</w:t>
            </w:r>
          </w:p>
        </w:tc>
        <w:tc>
          <w:tcPr>
            <w:tcW w:w="1416" w:type="dxa"/>
            <w:tcBorders>
              <w:top w:val="nil"/>
              <w:left w:val="nil"/>
              <w:bottom w:val="single" w:sz="4" w:space="0" w:color="auto"/>
              <w:right w:val="single" w:sz="8" w:space="0" w:color="auto"/>
            </w:tcBorders>
            <w:shd w:val="clear" w:color="auto" w:fill="auto"/>
            <w:noWrap/>
            <w:vAlign w:val="center"/>
            <w:hideMark/>
          </w:tcPr>
          <w:p w14:paraId="27326512" w14:textId="49051D52"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662.500,00 </w:t>
            </w:r>
          </w:p>
        </w:tc>
      </w:tr>
      <w:tr w:rsidR="00475FAE" w:rsidRPr="0048366D" w14:paraId="30BDED5D" w14:textId="77777777" w:rsidTr="0048366D">
        <w:trPr>
          <w:trHeight w:val="102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14D0E23B"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5</w:t>
            </w:r>
          </w:p>
        </w:tc>
        <w:tc>
          <w:tcPr>
            <w:tcW w:w="3237" w:type="dxa"/>
            <w:tcBorders>
              <w:top w:val="nil"/>
              <w:left w:val="nil"/>
              <w:bottom w:val="single" w:sz="4" w:space="0" w:color="auto"/>
              <w:right w:val="single" w:sz="4" w:space="0" w:color="auto"/>
            </w:tcBorders>
            <w:shd w:val="clear" w:color="auto" w:fill="auto"/>
            <w:vAlign w:val="center"/>
            <w:hideMark/>
          </w:tcPr>
          <w:p w14:paraId="2C83BB9D" w14:textId="08066BB1"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MONTAGEM COM INSTALAÇÃO, MANUTENÇÕES PERMANENTES E DESMONTAGEM COM DESINSTALAÇÃO DE </w:t>
            </w:r>
            <w:r w:rsidRPr="004B41A8">
              <w:rPr>
                <w:rFonts w:ascii="Times New Roman" w:eastAsia="Times New Roman" w:hAnsi="Times New Roman" w:cs="Times New Roman"/>
                <w:b/>
                <w:bCs/>
                <w:color w:val="000000"/>
                <w:sz w:val="20"/>
                <w:szCs w:val="20"/>
              </w:rPr>
              <w:t>ORNAMENTAÇÃO DE RUA, COM ESTRUTURA EM DESIGN DE EDIFICAÇÃO PÓRTICO DE ENTRADA E SAÍDA DE UMA VILA NATALINA (DESENHO ARQUITETURAL</w:t>
            </w:r>
            <w:r w:rsidRPr="0048366D">
              <w:rPr>
                <w:rFonts w:ascii="Times New Roman" w:eastAsia="Times New Roman" w:hAnsi="Times New Roman" w:cs="Times New Roman"/>
                <w:color w:val="000000"/>
                <w:sz w:val="20"/>
                <w:szCs w:val="20"/>
              </w:rPr>
              <w:t xml:space="preserve"> COMO REFERÊNCIA AO PÓRTICO EXISTENTE NA ENTRADA DO 1º DISTRITO DO MUNICÍPIO), COM 8M COMP. X 4.50M ALT. X 1M PROF. </w:t>
            </w:r>
          </w:p>
        </w:tc>
        <w:tc>
          <w:tcPr>
            <w:tcW w:w="952" w:type="dxa"/>
            <w:tcBorders>
              <w:top w:val="nil"/>
              <w:left w:val="nil"/>
              <w:bottom w:val="single" w:sz="4" w:space="0" w:color="auto"/>
              <w:right w:val="single" w:sz="4" w:space="0" w:color="auto"/>
            </w:tcBorders>
            <w:shd w:val="clear" w:color="auto" w:fill="auto"/>
            <w:vAlign w:val="center"/>
            <w:hideMark/>
          </w:tcPr>
          <w:p w14:paraId="54C14921"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161F61B0"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w:t>
            </w:r>
          </w:p>
        </w:tc>
        <w:tc>
          <w:tcPr>
            <w:tcW w:w="1501" w:type="dxa"/>
            <w:tcBorders>
              <w:top w:val="nil"/>
              <w:left w:val="nil"/>
              <w:bottom w:val="single" w:sz="4" w:space="0" w:color="auto"/>
              <w:right w:val="single" w:sz="4" w:space="0" w:color="auto"/>
            </w:tcBorders>
            <w:shd w:val="clear" w:color="auto" w:fill="auto"/>
            <w:noWrap/>
            <w:vAlign w:val="center"/>
            <w:hideMark/>
          </w:tcPr>
          <w:p w14:paraId="4CF36997" w14:textId="7E6CAAA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R$ 176.750,00</w:t>
            </w:r>
          </w:p>
        </w:tc>
        <w:tc>
          <w:tcPr>
            <w:tcW w:w="1416" w:type="dxa"/>
            <w:tcBorders>
              <w:top w:val="nil"/>
              <w:left w:val="nil"/>
              <w:bottom w:val="single" w:sz="4" w:space="0" w:color="auto"/>
              <w:right w:val="single" w:sz="8" w:space="0" w:color="auto"/>
            </w:tcBorders>
            <w:shd w:val="clear" w:color="auto" w:fill="auto"/>
            <w:noWrap/>
            <w:vAlign w:val="center"/>
            <w:hideMark/>
          </w:tcPr>
          <w:p w14:paraId="312698BA" w14:textId="708A9B30"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176.750,00 </w:t>
            </w:r>
          </w:p>
        </w:tc>
      </w:tr>
      <w:tr w:rsidR="00475FAE" w:rsidRPr="0048366D" w14:paraId="1FD1D732" w14:textId="77777777" w:rsidTr="0048366D">
        <w:trPr>
          <w:trHeight w:val="765"/>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0147E1CE"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6</w:t>
            </w:r>
          </w:p>
        </w:tc>
        <w:tc>
          <w:tcPr>
            <w:tcW w:w="3237" w:type="dxa"/>
            <w:tcBorders>
              <w:top w:val="nil"/>
              <w:left w:val="nil"/>
              <w:bottom w:val="single" w:sz="4" w:space="0" w:color="auto"/>
              <w:right w:val="single" w:sz="4" w:space="0" w:color="auto"/>
            </w:tcBorders>
            <w:shd w:val="clear" w:color="auto" w:fill="auto"/>
            <w:vAlign w:val="center"/>
            <w:hideMark/>
          </w:tcPr>
          <w:p w14:paraId="3DAE4738" w14:textId="795E0CB6"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MONTAGEM COM INSTALAÇÃO, MANUTENÇÕES PERMANENTES E DESMONTAGEM COM DESINSTALAÇÃO DE </w:t>
            </w:r>
            <w:r w:rsidRPr="004B41A8">
              <w:rPr>
                <w:rFonts w:ascii="Times New Roman" w:eastAsia="Times New Roman" w:hAnsi="Times New Roman" w:cs="Times New Roman"/>
                <w:b/>
                <w:bCs/>
                <w:color w:val="000000"/>
                <w:sz w:val="20"/>
                <w:szCs w:val="20"/>
              </w:rPr>
              <w:t>ORNAMENTAÇÃO DE RUAS OU PRAÇAS PUBLICAS, COM ESTRUTURA EM ESTILO PORTAL EM DESIGN COM TEMÁTICA NATALINA, COM 5M COMP. X 4.50M ALT. X 0.50M PROF</w:t>
            </w:r>
            <w:r w:rsidRPr="0048366D">
              <w:rPr>
                <w:rFonts w:ascii="Times New Roman" w:eastAsia="Times New Roman" w:hAnsi="Times New Roman" w:cs="Times New Roman"/>
                <w:color w:val="000000"/>
                <w:sz w:val="20"/>
                <w:szCs w:val="20"/>
              </w:rPr>
              <w:t xml:space="preserve">. </w:t>
            </w:r>
          </w:p>
        </w:tc>
        <w:tc>
          <w:tcPr>
            <w:tcW w:w="952" w:type="dxa"/>
            <w:tcBorders>
              <w:top w:val="nil"/>
              <w:left w:val="nil"/>
              <w:bottom w:val="single" w:sz="4" w:space="0" w:color="auto"/>
              <w:right w:val="single" w:sz="4" w:space="0" w:color="auto"/>
            </w:tcBorders>
            <w:shd w:val="clear" w:color="auto" w:fill="auto"/>
            <w:vAlign w:val="center"/>
            <w:hideMark/>
          </w:tcPr>
          <w:p w14:paraId="61EF0FB3"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2B3A41F6"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4</w:t>
            </w:r>
          </w:p>
        </w:tc>
        <w:tc>
          <w:tcPr>
            <w:tcW w:w="1501" w:type="dxa"/>
            <w:tcBorders>
              <w:top w:val="nil"/>
              <w:left w:val="nil"/>
              <w:bottom w:val="single" w:sz="4" w:space="0" w:color="auto"/>
              <w:right w:val="single" w:sz="4" w:space="0" w:color="auto"/>
            </w:tcBorders>
            <w:shd w:val="clear" w:color="auto" w:fill="auto"/>
            <w:noWrap/>
            <w:vAlign w:val="center"/>
            <w:hideMark/>
          </w:tcPr>
          <w:p w14:paraId="75013E79" w14:textId="4B2E31FA"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R$ 62.500,00</w:t>
            </w:r>
          </w:p>
        </w:tc>
        <w:tc>
          <w:tcPr>
            <w:tcW w:w="1416" w:type="dxa"/>
            <w:tcBorders>
              <w:top w:val="nil"/>
              <w:left w:val="nil"/>
              <w:bottom w:val="single" w:sz="4" w:space="0" w:color="auto"/>
              <w:right w:val="single" w:sz="8" w:space="0" w:color="auto"/>
            </w:tcBorders>
            <w:shd w:val="clear" w:color="auto" w:fill="auto"/>
            <w:noWrap/>
            <w:vAlign w:val="center"/>
            <w:hideMark/>
          </w:tcPr>
          <w:p w14:paraId="4BC6AC6E" w14:textId="2711B34C"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250.000,00 </w:t>
            </w:r>
          </w:p>
        </w:tc>
      </w:tr>
      <w:tr w:rsidR="00475FAE" w:rsidRPr="0048366D" w14:paraId="0DCD48C4" w14:textId="77777777" w:rsidTr="0048366D">
        <w:trPr>
          <w:trHeight w:val="102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50396DD5"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7</w:t>
            </w:r>
          </w:p>
        </w:tc>
        <w:tc>
          <w:tcPr>
            <w:tcW w:w="3237" w:type="dxa"/>
            <w:tcBorders>
              <w:top w:val="nil"/>
              <w:left w:val="nil"/>
              <w:bottom w:val="single" w:sz="4" w:space="0" w:color="auto"/>
              <w:right w:val="single" w:sz="4" w:space="0" w:color="auto"/>
            </w:tcBorders>
            <w:shd w:val="clear" w:color="auto" w:fill="auto"/>
            <w:vAlign w:val="center"/>
            <w:hideMark/>
          </w:tcPr>
          <w:p w14:paraId="463767F5" w14:textId="281A90CA"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OPERAÇÕES DIÁRIAS, MANUTENÇÕES PERMANENTES E DESINSTALAÇÃO DE ORNAMENTAÇÃO DE PRAÇAS E JARDINS, COM ORNAMENTO EM DESIGN DE BOLA NATALINA EM ESTRUTURA TRIDIMENSIONAL ILUMINADA COM UM SISTEMA LUMINOTÉCNICO ESPECIAL DE MAPEAMENTO SEQUENCIAL, </w:t>
            </w:r>
            <w:r w:rsidRPr="0048366D">
              <w:rPr>
                <w:rFonts w:ascii="Times New Roman" w:eastAsia="Times New Roman" w:hAnsi="Times New Roman" w:cs="Times New Roman"/>
                <w:color w:val="000000"/>
                <w:sz w:val="20"/>
                <w:szCs w:val="20"/>
              </w:rPr>
              <w:lastRenderedPageBreak/>
              <w:t xml:space="preserve">COM 3.50M ALTURA X 3M DIÂMETRO. </w:t>
            </w:r>
          </w:p>
        </w:tc>
        <w:tc>
          <w:tcPr>
            <w:tcW w:w="952" w:type="dxa"/>
            <w:tcBorders>
              <w:top w:val="nil"/>
              <w:left w:val="nil"/>
              <w:bottom w:val="single" w:sz="4" w:space="0" w:color="auto"/>
              <w:right w:val="single" w:sz="4" w:space="0" w:color="auto"/>
            </w:tcBorders>
            <w:shd w:val="clear" w:color="auto" w:fill="auto"/>
            <w:vAlign w:val="center"/>
            <w:hideMark/>
          </w:tcPr>
          <w:p w14:paraId="569C0B34"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lastRenderedPageBreak/>
              <w:t>UND.</w:t>
            </w:r>
          </w:p>
        </w:tc>
        <w:tc>
          <w:tcPr>
            <w:tcW w:w="760" w:type="dxa"/>
            <w:tcBorders>
              <w:top w:val="nil"/>
              <w:left w:val="nil"/>
              <w:bottom w:val="single" w:sz="4" w:space="0" w:color="auto"/>
              <w:right w:val="single" w:sz="4" w:space="0" w:color="auto"/>
            </w:tcBorders>
            <w:shd w:val="clear" w:color="000000" w:fill="FFFFFF"/>
            <w:vAlign w:val="center"/>
            <w:hideMark/>
          </w:tcPr>
          <w:p w14:paraId="3B66A4A1"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w:t>
            </w:r>
          </w:p>
        </w:tc>
        <w:tc>
          <w:tcPr>
            <w:tcW w:w="1501" w:type="dxa"/>
            <w:tcBorders>
              <w:top w:val="nil"/>
              <w:left w:val="nil"/>
              <w:bottom w:val="single" w:sz="4" w:space="0" w:color="auto"/>
              <w:right w:val="single" w:sz="4" w:space="0" w:color="auto"/>
            </w:tcBorders>
            <w:shd w:val="clear" w:color="auto" w:fill="auto"/>
            <w:noWrap/>
            <w:vAlign w:val="center"/>
            <w:hideMark/>
          </w:tcPr>
          <w:p w14:paraId="6BC68D0D" w14:textId="6A0628D0"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R$ 94.625,00</w:t>
            </w:r>
          </w:p>
        </w:tc>
        <w:tc>
          <w:tcPr>
            <w:tcW w:w="1416" w:type="dxa"/>
            <w:tcBorders>
              <w:top w:val="nil"/>
              <w:left w:val="nil"/>
              <w:bottom w:val="single" w:sz="4" w:space="0" w:color="auto"/>
              <w:right w:val="single" w:sz="8" w:space="0" w:color="auto"/>
            </w:tcBorders>
            <w:shd w:val="clear" w:color="auto" w:fill="auto"/>
            <w:noWrap/>
            <w:vAlign w:val="center"/>
            <w:hideMark/>
          </w:tcPr>
          <w:p w14:paraId="3B1E2063" w14:textId="2AF25802"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94.625,00 </w:t>
            </w:r>
          </w:p>
        </w:tc>
      </w:tr>
      <w:tr w:rsidR="00475FAE" w:rsidRPr="0048366D" w14:paraId="2CA6CC89" w14:textId="77777777" w:rsidTr="0048366D">
        <w:trPr>
          <w:trHeight w:val="813"/>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176D2FAB"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8</w:t>
            </w:r>
          </w:p>
        </w:tc>
        <w:tc>
          <w:tcPr>
            <w:tcW w:w="3237" w:type="dxa"/>
            <w:tcBorders>
              <w:top w:val="nil"/>
              <w:left w:val="nil"/>
              <w:bottom w:val="single" w:sz="4" w:space="0" w:color="auto"/>
              <w:right w:val="single" w:sz="4" w:space="0" w:color="auto"/>
            </w:tcBorders>
            <w:shd w:val="clear" w:color="auto" w:fill="auto"/>
            <w:vAlign w:val="center"/>
            <w:hideMark/>
          </w:tcPr>
          <w:p w14:paraId="52CA69E5" w14:textId="65689EB6"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INSTALAÇÃO, OPERAÇÕES DIÁRIAS, MANUTENÇÕES PERMANENTES E DESINSTALAÇÃO DE ORNAMENTAÇÃO DE PRAÇAS E JARDINS, COM ORNAMENTO EM DESIGN DE BOLA NATALINA EM ESTRUTURA TRIDIMENSIONAL ILUMINADA COM MANGUEIRAS DE NEON E CONJUNTO DE MICRO LÂMPADAS DE LED, COM 3.50M ALTURA X 3M DIÂMETRO.</w:t>
            </w:r>
          </w:p>
        </w:tc>
        <w:tc>
          <w:tcPr>
            <w:tcW w:w="952" w:type="dxa"/>
            <w:tcBorders>
              <w:top w:val="nil"/>
              <w:left w:val="nil"/>
              <w:bottom w:val="single" w:sz="4" w:space="0" w:color="auto"/>
              <w:right w:val="single" w:sz="4" w:space="0" w:color="auto"/>
            </w:tcBorders>
            <w:shd w:val="clear" w:color="auto" w:fill="auto"/>
            <w:vAlign w:val="center"/>
            <w:hideMark/>
          </w:tcPr>
          <w:p w14:paraId="3A4D4790"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41BF4331"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3</w:t>
            </w:r>
          </w:p>
        </w:tc>
        <w:tc>
          <w:tcPr>
            <w:tcW w:w="1501" w:type="dxa"/>
            <w:tcBorders>
              <w:top w:val="nil"/>
              <w:left w:val="nil"/>
              <w:bottom w:val="single" w:sz="4" w:space="0" w:color="auto"/>
              <w:right w:val="single" w:sz="4" w:space="0" w:color="auto"/>
            </w:tcBorders>
            <w:shd w:val="clear" w:color="auto" w:fill="auto"/>
            <w:noWrap/>
            <w:vAlign w:val="center"/>
            <w:hideMark/>
          </w:tcPr>
          <w:p w14:paraId="61818D82" w14:textId="357AF7E3"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R$ 50.250,00</w:t>
            </w:r>
          </w:p>
        </w:tc>
        <w:tc>
          <w:tcPr>
            <w:tcW w:w="1416" w:type="dxa"/>
            <w:tcBorders>
              <w:top w:val="nil"/>
              <w:left w:val="nil"/>
              <w:bottom w:val="single" w:sz="4" w:space="0" w:color="auto"/>
              <w:right w:val="single" w:sz="8" w:space="0" w:color="auto"/>
            </w:tcBorders>
            <w:shd w:val="clear" w:color="auto" w:fill="auto"/>
            <w:noWrap/>
            <w:vAlign w:val="center"/>
            <w:hideMark/>
          </w:tcPr>
          <w:p w14:paraId="421EA4D8" w14:textId="00028B1D"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150.750,00 </w:t>
            </w:r>
          </w:p>
        </w:tc>
      </w:tr>
      <w:tr w:rsidR="00475FAE" w:rsidRPr="0048366D" w14:paraId="2C5A57A8" w14:textId="77777777" w:rsidTr="0048366D">
        <w:trPr>
          <w:trHeight w:val="102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160163FC"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9</w:t>
            </w:r>
          </w:p>
        </w:tc>
        <w:tc>
          <w:tcPr>
            <w:tcW w:w="3237" w:type="dxa"/>
            <w:tcBorders>
              <w:top w:val="nil"/>
              <w:left w:val="nil"/>
              <w:bottom w:val="single" w:sz="4" w:space="0" w:color="auto"/>
              <w:right w:val="single" w:sz="4" w:space="0" w:color="auto"/>
            </w:tcBorders>
            <w:shd w:val="clear" w:color="auto" w:fill="auto"/>
            <w:vAlign w:val="center"/>
            <w:hideMark/>
          </w:tcPr>
          <w:p w14:paraId="4E658793" w14:textId="4DEEE921"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OPERAÇÕES DIÁRIAS, MANUTENÇÕES PERMANENTES E DESINSTALAÇÃO DE ORNAMENTAÇÃO DE PRAÇAS E JARDINS, COM ORNAMENTO EM DESIGN DE CAIXA DE PRESENTE EM ESTRUTURA TRIDIMENSIONAL ILUMINADA COM UM SISTEMA LUMINOTÉCNICO ESPECIAL DE MAPEAMENTO SEQUENCIAL, COM 3.50M ALTURA X 3.00M LARGURA X 3.00M PROFUNDIDADE. </w:t>
            </w:r>
          </w:p>
        </w:tc>
        <w:tc>
          <w:tcPr>
            <w:tcW w:w="952" w:type="dxa"/>
            <w:tcBorders>
              <w:top w:val="nil"/>
              <w:left w:val="nil"/>
              <w:bottom w:val="single" w:sz="4" w:space="0" w:color="auto"/>
              <w:right w:val="single" w:sz="4" w:space="0" w:color="auto"/>
            </w:tcBorders>
            <w:shd w:val="clear" w:color="auto" w:fill="auto"/>
            <w:vAlign w:val="center"/>
            <w:hideMark/>
          </w:tcPr>
          <w:p w14:paraId="280EE1C1"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5DF76A4D"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2</w:t>
            </w:r>
          </w:p>
        </w:tc>
        <w:tc>
          <w:tcPr>
            <w:tcW w:w="1501" w:type="dxa"/>
            <w:tcBorders>
              <w:top w:val="nil"/>
              <w:left w:val="nil"/>
              <w:bottom w:val="single" w:sz="4" w:space="0" w:color="auto"/>
              <w:right w:val="single" w:sz="4" w:space="0" w:color="auto"/>
            </w:tcBorders>
            <w:shd w:val="clear" w:color="auto" w:fill="auto"/>
            <w:noWrap/>
            <w:vAlign w:val="center"/>
            <w:hideMark/>
          </w:tcPr>
          <w:p w14:paraId="77B5E6DC" w14:textId="0645E75A"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R$ 93.000,00</w:t>
            </w:r>
          </w:p>
        </w:tc>
        <w:tc>
          <w:tcPr>
            <w:tcW w:w="1416" w:type="dxa"/>
            <w:tcBorders>
              <w:top w:val="nil"/>
              <w:left w:val="nil"/>
              <w:bottom w:val="single" w:sz="4" w:space="0" w:color="auto"/>
              <w:right w:val="single" w:sz="8" w:space="0" w:color="auto"/>
            </w:tcBorders>
            <w:shd w:val="clear" w:color="auto" w:fill="auto"/>
            <w:noWrap/>
            <w:vAlign w:val="center"/>
            <w:hideMark/>
          </w:tcPr>
          <w:p w14:paraId="18666C6D" w14:textId="3AA25BF2"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186.000,00 </w:t>
            </w:r>
          </w:p>
        </w:tc>
      </w:tr>
      <w:tr w:rsidR="00475FAE" w:rsidRPr="0048366D" w14:paraId="245839E5" w14:textId="77777777" w:rsidTr="0048366D">
        <w:trPr>
          <w:trHeight w:val="102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20E19B81"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10</w:t>
            </w:r>
          </w:p>
        </w:tc>
        <w:tc>
          <w:tcPr>
            <w:tcW w:w="3237" w:type="dxa"/>
            <w:tcBorders>
              <w:top w:val="nil"/>
              <w:left w:val="nil"/>
              <w:bottom w:val="single" w:sz="4" w:space="0" w:color="auto"/>
              <w:right w:val="single" w:sz="4" w:space="0" w:color="auto"/>
            </w:tcBorders>
            <w:shd w:val="clear" w:color="auto" w:fill="auto"/>
            <w:vAlign w:val="center"/>
            <w:hideMark/>
          </w:tcPr>
          <w:p w14:paraId="0A1764AE" w14:textId="61728787"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OPERAÇÕES DIÁRIAS, MANUTENÇÕES PERMANENTES E DESINSTALAÇÃO DE ORNAMENTAÇÃO DE PRAÇAS E JARDINS, COM ORNAMENTO EM DESIGN DE CAIXA DE PRESENTE EM ESTRUTURA TRIDIMENSIONAL ILUMINADA COM MANGUEIRAS DE NEON E CONJUNTO DE MICRO LÂMPADAS DE LED, COM 3.50M ALTURA X 3.00M LARGURA X 3.00M PROFUNDIDADE. </w:t>
            </w:r>
          </w:p>
        </w:tc>
        <w:tc>
          <w:tcPr>
            <w:tcW w:w="952" w:type="dxa"/>
            <w:tcBorders>
              <w:top w:val="nil"/>
              <w:left w:val="nil"/>
              <w:bottom w:val="single" w:sz="4" w:space="0" w:color="auto"/>
              <w:right w:val="single" w:sz="4" w:space="0" w:color="auto"/>
            </w:tcBorders>
            <w:shd w:val="clear" w:color="auto" w:fill="auto"/>
            <w:vAlign w:val="center"/>
            <w:hideMark/>
          </w:tcPr>
          <w:p w14:paraId="3E7E1F42"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0781FBB9"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3</w:t>
            </w:r>
          </w:p>
        </w:tc>
        <w:tc>
          <w:tcPr>
            <w:tcW w:w="1501" w:type="dxa"/>
            <w:tcBorders>
              <w:top w:val="nil"/>
              <w:left w:val="nil"/>
              <w:bottom w:val="single" w:sz="4" w:space="0" w:color="auto"/>
              <w:right w:val="single" w:sz="4" w:space="0" w:color="auto"/>
            </w:tcBorders>
            <w:shd w:val="clear" w:color="auto" w:fill="auto"/>
            <w:noWrap/>
            <w:vAlign w:val="center"/>
            <w:hideMark/>
          </w:tcPr>
          <w:p w14:paraId="20A2AC65" w14:textId="2065C338"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R$ 43.375,00</w:t>
            </w:r>
          </w:p>
        </w:tc>
        <w:tc>
          <w:tcPr>
            <w:tcW w:w="1416" w:type="dxa"/>
            <w:tcBorders>
              <w:top w:val="nil"/>
              <w:left w:val="nil"/>
              <w:bottom w:val="single" w:sz="4" w:space="0" w:color="auto"/>
              <w:right w:val="single" w:sz="8" w:space="0" w:color="auto"/>
            </w:tcBorders>
            <w:shd w:val="clear" w:color="auto" w:fill="auto"/>
            <w:noWrap/>
            <w:vAlign w:val="center"/>
            <w:hideMark/>
          </w:tcPr>
          <w:p w14:paraId="1BBC5D69" w14:textId="227B702F"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130.125,00 </w:t>
            </w:r>
          </w:p>
        </w:tc>
      </w:tr>
      <w:tr w:rsidR="00475FAE" w:rsidRPr="0048366D" w14:paraId="51305F4A" w14:textId="77777777" w:rsidTr="0048366D">
        <w:trPr>
          <w:trHeight w:val="1275"/>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67B1DB3C"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11</w:t>
            </w:r>
          </w:p>
        </w:tc>
        <w:tc>
          <w:tcPr>
            <w:tcW w:w="3237" w:type="dxa"/>
            <w:tcBorders>
              <w:top w:val="nil"/>
              <w:left w:val="nil"/>
              <w:bottom w:val="single" w:sz="4" w:space="0" w:color="auto"/>
              <w:right w:val="single" w:sz="4" w:space="0" w:color="auto"/>
            </w:tcBorders>
            <w:shd w:val="clear" w:color="auto" w:fill="auto"/>
            <w:vAlign w:val="center"/>
            <w:hideMark/>
          </w:tcPr>
          <w:p w14:paraId="2D346CDB" w14:textId="01C63F81"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OPERAÇÕES DIÁRIAS, MANUTENÇÕES PERMANENTES E DESINSTALAÇÃO DE ORNAMENTAÇÃO DE PRAÇAS E JARDINS, COM ORNAMENTO EM DESIGN DE BALÃO COM CESTO EM ESTRUTURA TRIDIMENSIONAL ILUMINADA COM MANGUEIRAS DE NEON E CONJUNTO DE MICRO LÂMPADAS DE LED, COM 6.50M ALTURA X 3.00M LARGURA X 3.00M PROFUNDIDADE. </w:t>
            </w:r>
          </w:p>
        </w:tc>
        <w:tc>
          <w:tcPr>
            <w:tcW w:w="952" w:type="dxa"/>
            <w:tcBorders>
              <w:top w:val="nil"/>
              <w:left w:val="nil"/>
              <w:bottom w:val="single" w:sz="4" w:space="0" w:color="auto"/>
              <w:right w:val="single" w:sz="4" w:space="0" w:color="auto"/>
            </w:tcBorders>
            <w:shd w:val="clear" w:color="auto" w:fill="auto"/>
            <w:vAlign w:val="center"/>
            <w:hideMark/>
          </w:tcPr>
          <w:p w14:paraId="4F40E227"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0730CEC8"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2</w:t>
            </w:r>
          </w:p>
        </w:tc>
        <w:tc>
          <w:tcPr>
            <w:tcW w:w="1501" w:type="dxa"/>
            <w:tcBorders>
              <w:top w:val="nil"/>
              <w:left w:val="nil"/>
              <w:bottom w:val="single" w:sz="4" w:space="0" w:color="auto"/>
              <w:right w:val="single" w:sz="4" w:space="0" w:color="auto"/>
            </w:tcBorders>
            <w:shd w:val="clear" w:color="auto" w:fill="auto"/>
            <w:noWrap/>
            <w:vAlign w:val="center"/>
            <w:hideMark/>
          </w:tcPr>
          <w:p w14:paraId="7679959C" w14:textId="745857BE"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R$ 87.500,00</w:t>
            </w:r>
          </w:p>
        </w:tc>
        <w:tc>
          <w:tcPr>
            <w:tcW w:w="1416" w:type="dxa"/>
            <w:tcBorders>
              <w:top w:val="nil"/>
              <w:left w:val="nil"/>
              <w:bottom w:val="single" w:sz="4" w:space="0" w:color="auto"/>
              <w:right w:val="single" w:sz="8" w:space="0" w:color="auto"/>
            </w:tcBorders>
            <w:shd w:val="clear" w:color="auto" w:fill="auto"/>
            <w:noWrap/>
            <w:vAlign w:val="center"/>
            <w:hideMark/>
          </w:tcPr>
          <w:p w14:paraId="316D8266" w14:textId="1C579F60"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175.000,00 </w:t>
            </w:r>
          </w:p>
        </w:tc>
      </w:tr>
      <w:tr w:rsidR="00475FAE" w:rsidRPr="0048366D" w14:paraId="5F4E7E9F" w14:textId="77777777" w:rsidTr="0048366D">
        <w:trPr>
          <w:trHeight w:val="102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47C48ABA"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lastRenderedPageBreak/>
              <w:t>12</w:t>
            </w:r>
          </w:p>
        </w:tc>
        <w:tc>
          <w:tcPr>
            <w:tcW w:w="3237" w:type="dxa"/>
            <w:tcBorders>
              <w:top w:val="nil"/>
              <w:left w:val="nil"/>
              <w:bottom w:val="single" w:sz="4" w:space="0" w:color="auto"/>
              <w:right w:val="single" w:sz="4" w:space="0" w:color="auto"/>
            </w:tcBorders>
            <w:shd w:val="clear" w:color="auto" w:fill="auto"/>
            <w:vAlign w:val="center"/>
            <w:hideMark/>
          </w:tcPr>
          <w:p w14:paraId="5A0ACA2D" w14:textId="2D7EFC33"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OPERAÇÕES DIÁRIAS, MANUTENÇÕES PERMANENTES E DESINSTALAÇÃO DE ORNAMENTAÇÃO DE JARDINS DE PRAÇAS, COM ORNAMENTO EM DESIGN DE TRENÓ COM 4 RENAS EM ESTRUTURA TRIDIMENSIONAL ILUMINADA COM MICRO LÂMPADAS DE LEDS, COM 2.00M ALTURA X 6.00M COMPRIMENTO. </w:t>
            </w:r>
          </w:p>
        </w:tc>
        <w:tc>
          <w:tcPr>
            <w:tcW w:w="952" w:type="dxa"/>
            <w:tcBorders>
              <w:top w:val="nil"/>
              <w:left w:val="nil"/>
              <w:bottom w:val="single" w:sz="4" w:space="0" w:color="auto"/>
              <w:right w:val="single" w:sz="4" w:space="0" w:color="auto"/>
            </w:tcBorders>
            <w:shd w:val="clear" w:color="auto" w:fill="auto"/>
            <w:vAlign w:val="center"/>
            <w:hideMark/>
          </w:tcPr>
          <w:p w14:paraId="6AFAFA8F"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396B3477"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w:t>
            </w:r>
          </w:p>
        </w:tc>
        <w:tc>
          <w:tcPr>
            <w:tcW w:w="1501" w:type="dxa"/>
            <w:tcBorders>
              <w:top w:val="nil"/>
              <w:left w:val="nil"/>
              <w:bottom w:val="single" w:sz="4" w:space="0" w:color="auto"/>
              <w:right w:val="single" w:sz="4" w:space="0" w:color="auto"/>
            </w:tcBorders>
            <w:shd w:val="clear" w:color="auto" w:fill="auto"/>
            <w:noWrap/>
            <w:vAlign w:val="center"/>
            <w:hideMark/>
          </w:tcPr>
          <w:p w14:paraId="60C87E17" w14:textId="621C4B86"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R$ 72.000,00</w:t>
            </w:r>
          </w:p>
        </w:tc>
        <w:tc>
          <w:tcPr>
            <w:tcW w:w="1416" w:type="dxa"/>
            <w:tcBorders>
              <w:top w:val="nil"/>
              <w:left w:val="nil"/>
              <w:bottom w:val="single" w:sz="4" w:space="0" w:color="auto"/>
              <w:right w:val="single" w:sz="8" w:space="0" w:color="auto"/>
            </w:tcBorders>
            <w:shd w:val="clear" w:color="auto" w:fill="auto"/>
            <w:noWrap/>
            <w:vAlign w:val="center"/>
            <w:hideMark/>
          </w:tcPr>
          <w:p w14:paraId="069A0F6D" w14:textId="3F4DDBF2"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72.000,00 </w:t>
            </w:r>
          </w:p>
        </w:tc>
      </w:tr>
      <w:tr w:rsidR="00475FAE" w:rsidRPr="0048366D" w14:paraId="703F2F59" w14:textId="77777777" w:rsidTr="0048366D">
        <w:trPr>
          <w:trHeight w:val="102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615C722D"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13</w:t>
            </w:r>
          </w:p>
        </w:tc>
        <w:tc>
          <w:tcPr>
            <w:tcW w:w="3237" w:type="dxa"/>
            <w:tcBorders>
              <w:top w:val="nil"/>
              <w:left w:val="nil"/>
              <w:bottom w:val="single" w:sz="4" w:space="0" w:color="auto"/>
              <w:right w:val="single" w:sz="4" w:space="0" w:color="auto"/>
            </w:tcBorders>
            <w:shd w:val="clear" w:color="auto" w:fill="auto"/>
            <w:vAlign w:val="center"/>
            <w:hideMark/>
          </w:tcPr>
          <w:p w14:paraId="32950F13" w14:textId="7B9DFD2E"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OPERAÇÕES DIÁRIAS, MANUTENÇÕES PERMANENTES E DESINSTALAÇÃO DE ORNAMENTAÇÃO DE JARDINS DE PRAÇAS, COM ORNAMENTO LUMINOSO TRIDIMENSIONAL EM DESIGN DE ELEMENTOS DE TEMÁTICA NATALINA, COM 3.50M ALT. X 3M LARG. X 0.30M PROF., ILUMINADOS POR MANGUEIRA DE LED TIPO NEON E CORDÕES DE LÂMPADAS. </w:t>
            </w:r>
          </w:p>
        </w:tc>
        <w:tc>
          <w:tcPr>
            <w:tcW w:w="952" w:type="dxa"/>
            <w:tcBorders>
              <w:top w:val="nil"/>
              <w:left w:val="nil"/>
              <w:bottom w:val="single" w:sz="4" w:space="0" w:color="auto"/>
              <w:right w:val="single" w:sz="4" w:space="0" w:color="auto"/>
            </w:tcBorders>
            <w:shd w:val="clear" w:color="auto" w:fill="auto"/>
            <w:vAlign w:val="center"/>
            <w:hideMark/>
          </w:tcPr>
          <w:p w14:paraId="1B7026DE"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388FD9C2"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8</w:t>
            </w:r>
          </w:p>
        </w:tc>
        <w:tc>
          <w:tcPr>
            <w:tcW w:w="1501" w:type="dxa"/>
            <w:tcBorders>
              <w:top w:val="nil"/>
              <w:left w:val="nil"/>
              <w:bottom w:val="single" w:sz="4" w:space="0" w:color="auto"/>
              <w:right w:val="single" w:sz="4" w:space="0" w:color="auto"/>
            </w:tcBorders>
            <w:shd w:val="clear" w:color="auto" w:fill="auto"/>
            <w:noWrap/>
            <w:vAlign w:val="center"/>
            <w:hideMark/>
          </w:tcPr>
          <w:p w14:paraId="01A1A96B" w14:textId="5E152756"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R$ 36.250,00</w:t>
            </w:r>
          </w:p>
        </w:tc>
        <w:tc>
          <w:tcPr>
            <w:tcW w:w="1416" w:type="dxa"/>
            <w:tcBorders>
              <w:top w:val="nil"/>
              <w:left w:val="nil"/>
              <w:bottom w:val="single" w:sz="4" w:space="0" w:color="auto"/>
              <w:right w:val="single" w:sz="8" w:space="0" w:color="auto"/>
            </w:tcBorders>
            <w:shd w:val="clear" w:color="auto" w:fill="auto"/>
            <w:noWrap/>
            <w:vAlign w:val="center"/>
            <w:hideMark/>
          </w:tcPr>
          <w:p w14:paraId="31ED1B5B" w14:textId="5C4B4EE0"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290.000,00 </w:t>
            </w:r>
          </w:p>
        </w:tc>
      </w:tr>
      <w:tr w:rsidR="00475FAE" w:rsidRPr="0048366D" w14:paraId="63C3A1A3" w14:textId="77777777" w:rsidTr="0048366D">
        <w:trPr>
          <w:trHeight w:val="102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43086500"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14</w:t>
            </w:r>
          </w:p>
        </w:tc>
        <w:tc>
          <w:tcPr>
            <w:tcW w:w="3237" w:type="dxa"/>
            <w:tcBorders>
              <w:top w:val="nil"/>
              <w:left w:val="nil"/>
              <w:bottom w:val="single" w:sz="4" w:space="0" w:color="auto"/>
              <w:right w:val="single" w:sz="4" w:space="0" w:color="auto"/>
            </w:tcBorders>
            <w:shd w:val="clear" w:color="auto" w:fill="auto"/>
            <w:vAlign w:val="center"/>
            <w:hideMark/>
          </w:tcPr>
          <w:p w14:paraId="34179661" w14:textId="7706B795"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OPERAÇÕES DIÁRIAS, MANUTENÇÕES PERMANENTES E DESINSTALAÇÃO DE ORNAMENTAÇÃO DE JARDINS DE PRAÇAS, COM ORNAMENTO EM DESIGN DE ASAS DE ANJOS EM ESTRUTURA TRIDIMENSIONAL ILUMINADA POR MANGUEIRA DE LED TIPO NEON E CORDÕES DE LÂMPADAS DE LEDS, COM 3.50M DE ALTURA X 3.30M DE LARGURA. </w:t>
            </w:r>
          </w:p>
        </w:tc>
        <w:tc>
          <w:tcPr>
            <w:tcW w:w="952" w:type="dxa"/>
            <w:tcBorders>
              <w:top w:val="nil"/>
              <w:left w:val="nil"/>
              <w:bottom w:val="single" w:sz="4" w:space="0" w:color="auto"/>
              <w:right w:val="single" w:sz="4" w:space="0" w:color="auto"/>
            </w:tcBorders>
            <w:shd w:val="clear" w:color="auto" w:fill="auto"/>
            <w:vAlign w:val="center"/>
            <w:hideMark/>
          </w:tcPr>
          <w:p w14:paraId="07F0D7DD"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3D95FDD8"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2</w:t>
            </w:r>
          </w:p>
        </w:tc>
        <w:tc>
          <w:tcPr>
            <w:tcW w:w="1501" w:type="dxa"/>
            <w:tcBorders>
              <w:top w:val="nil"/>
              <w:left w:val="nil"/>
              <w:bottom w:val="single" w:sz="4" w:space="0" w:color="auto"/>
              <w:right w:val="single" w:sz="4" w:space="0" w:color="auto"/>
            </w:tcBorders>
            <w:shd w:val="clear" w:color="auto" w:fill="auto"/>
            <w:noWrap/>
            <w:vAlign w:val="center"/>
            <w:hideMark/>
          </w:tcPr>
          <w:p w14:paraId="3E382907" w14:textId="72D11993"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R$ 22.500,00</w:t>
            </w:r>
          </w:p>
        </w:tc>
        <w:tc>
          <w:tcPr>
            <w:tcW w:w="1416" w:type="dxa"/>
            <w:tcBorders>
              <w:top w:val="nil"/>
              <w:left w:val="nil"/>
              <w:bottom w:val="single" w:sz="4" w:space="0" w:color="auto"/>
              <w:right w:val="single" w:sz="8" w:space="0" w:color="auto"/>
            </w:tcBorders>
            <w:shd w:val="clear" w:color="auto" w:fill="auto"/>
            <w:noWrap/>
            <w:vAlign w:val="center"/>
            <w:hideMark/>
          </w:tcPr>
          <w:p w14:paraId="0B8AB80E" w14:textId="56F39332"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45.000,00 </w:t>
            </w:r>
          </w:p>
        </w:tc>
      </w:tr>
      <w:tr w:rsidR="00475FAE" w:rsidRPr="0048366D" w14:paraId="5161C537" w14:textId="77777777" w:rsidTr="0048366D">
        <w:trPr>
          <w:trHeight w:val="1275"/>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631CDF07"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15</w:t>
            </w:r>
          </w:p>
        </w:tc>
        <w:tc>
          <w:tcPr>
            <w:tcW w:w="3237" w:type="dxa"/>
            <w:tcBorders>
              <w:top w:val="nil"/>
              <w:left w:val="nil"/>
              <w:bottom w:val="single" w:sz="4" w:space="0" w:color="auto"/>
              <w:right w:val="single" w:sz="4" w:space="0" w:color="auto"/>
            </w:tcBorders>
            <w:shd w:val="clear" w:color="auto" w:fill="auto"/>
            <w:vAlign w:val="center"/>
            <w:hideMark/>
          </w:tcPr>
          <w:p w14:paraId="65A4F033" w14:textId="57BDC24B"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MANUTENÇÕES PERMANENTES E DESINSTALAÇÃO DE ORNAMENTAÇÃO PARA JARDINS DE PRAÇAS, COM ORNAMENTO LUMINOSO TRIDIMENSIONAL DE 2M ALT. X 8M LARG. X 0.30M PROF., PARA INSTALAÇÃO EM SOLO DE JARDINS, CALÇADAS E PRAÇAS, EM DESIGN DE TOTEM DE LETRAS CAIXAS COM O DIZER: #MAGÉLUZ, ILUMINADO POR MANGUEIRAS DE NEON E CONJUNTO DE MICRO LEDS. </w:t>
            </w:r>
          </w:p>
        </w:tc>
        <w:tc>
          <w:tcPr>
            <w:tcW w:w="952" w:type="dxa"/>
            <w:tcBorders>
              <w:top w:val="nil"/>
              <w:left w:val="nil"/>
              <w:bottom w:val="single" w:sz="4" w:space="0" w:color="auto"/>
              <w:right w:val="single" w:sz="4" w:space="0" w:color="auto"/>
            </w:tcBorders>
            <w:shd w:val="clear" w:color="auto" w:fill="auto"/>
            <w:vAlign w:val="center"/>
            <w:hideMark/>
          </w:tcPr>
          <w:p w14:paraId="039FBA82"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21C2C8DF"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w:t>
            </w:r>
          </w:p>
        </w:tc>
        <w:tc>
          <w:tcPr>
            <w:tcW w:w="1501" w:type="dxa"/>
            <w:tcBorders>
              <w:top w:val="nil"/>
              <w:left w:val="nil"/>
              <w:bottom w:val="single" w:sz="4" w:space="0" w:color="auto"/>
              <w:right w:val="single" w:sz="4" w:space="0" w:color="auto"/>
            </w:tcBorders>
            <w:shd w:val="clear" w:color="auto" w:fill="auto"/>
            <w:noWrap/>
            <w:vAlign w:val="center"/>
            <w:hideMark/>
          </w:tcPr>
          <w:p w14:paraId="48A0DCF7" w14:textId="374CC08D"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R$ 74.825,00</w:t>
            </w:r>
          </w:p>
        </w:tc>
        <w:tc>
          <w:tcPr>
            <w:tcW w:w="1416" w:type="dxa"/>
            <w:tcBorders>
              <w:top w:val="nil"/>
              <w:left w:val="nil"/>
              <w:bottom w:val="single" w:sz="4" w:space="0" w:color="auto"/>
              <w:right w:val="single" w:sz="8" w:space="0" w:color="auto"/>
            </w:tcBorders>
            <w:shd w:val="clear" w:color="auto" w:fill="auto"/>
            <w:noWrap/>
            <w:vAlign w:val="center"/>
            <w:hideMark/>
          </w:tcPr>
          <w:p w14:paraId="5E49D448" w14:textId="52E09232"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74.825,00 </w:t>
            </w:r>
          </w:p>
        </w:tc>
      </w:tr>
      <w:tr w:rsidR="00475FAE" w:rsidRPr="0048366D" w14:paraId="5A2C1655" w14:textId="77777777" w:rsidTr="0048366D">
        <w:trPr>
          <w:trHeight w:val="765"/>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2ED7C0DF"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16</w:t>
            </w:r>
          </w:p>
        </w:tc>
        <w:tc>
          <w:tcPr>
            <w:tcW w:w="3237" w:type="dxa"/>
            <w:tcBorders>
              <w:top w:val="nil"/>
              <w:left w:val="nil"/>
              <w:bottom w:val="single" w:sz="4" w:space="0" w:color="auto"/>
              <w:right w:val="single" w:sz="4" w:space="0" w:color="auto"/>
            </w:tcBorders>
            <w:shd w:val="clear" w:color="auto" w:fill="auto"/>
            <w:vAlign w:val="center"/>
            <w:hideMark/>
          </w:tcPr>
          <w:p w14:paraId="260F0873" w14:textId="25D39821"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MONTAGEM COM INSTALAÇÃO, OPERAÇÕES DIÁRIAS, MANUTENÇÕES PERMANENTES E DESINSTALAÇÃO DE ELEMENTO DO PRESÉPIO, A EDIFICAÇÃO EM DESIGN DE </w:t>
            </w:r>
            <w:r w:rsidRPr="0048366D">
              <w:rPr>
                <w:rFonts w:ascii="Times New Roman" w:eastAsia="Times New Roman" w:hAnsi="Times New Roman" w:cs="Times New Roman"/>
                <w:color w:val="000000"/>
                <w:sz w:val="20"/>
                <w:szCs w:val="20"/>
              </w:rPr>
              <w:lastRenderedPageBreak/>
              <w:t xml:space="preserve">ESTÁBULO DE PRESÉPIO DE 18M² DE ÁREA, COM ELEMENTOS CENOGRÁFICOS EM SEU INTERIOR. </w:t>
            </w:r>
          </w:p>
        </w:tc>
        <w:tc>
          <w:tcPr>
            <w:tcW w:w="952" w:type="dxa"/>
            <w:tcBorders>
              <w:top w:val="nil"/>
              <w:left w:val="nil"/>
              <w:bottom w:val="single" w:sz="4" w:space="0" w:color="auto"/>
              <w:right w:val="single" w:sz="4" w:space="0" w:color="auto"/>
            </w:tcBorders>
            <w:shd w:val="clear" w:color="auto" w:fill="auto"/>
            <w:vAlign w:val="center"/>
            <w:hideMark/>
          </w:tcPr>
          <w:p w14:paraId="29C3EAA9"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lastRenderedPageBreak/>
              <w:t>UND.</w:t>
            </w:r>
          </w:p>
        </w:tc>
        <w:tc>
          <w:tcPr>
            <w:tcW w:w="760" w:type="dxa"/>
            <w:tcBorders>
              <w:top w:val="nil"/>
              <w:left w:val="nil"/>
              <w:bottom w:val="single" w:sz="4" w:space="0" w:color="auto"/>
              <w:right w:val="single" w:sz="4" w:space="0" w:color="auto"/>
            </w:tcBorders>
            <w:shd w:val="clear" w:color="000000" w:fill="FFFFFF"/>
            <w:vAlign w:val="center"/>
            <w:hideMark/>
          </w:tcPr>
          <w:p w14:paraId="5C0E28CA"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w:t>
            </w:r>
          </w:p>
        </w:tc>
        <w:tc>
          <w:tcPr>
            <w:tcW w:w="1501" w:type="dxa"/>
            <w:tcBorders>
              <w:top w:val="nil"/>
              <w:left w:val="nil"/>
              <w:bottom w:val="single" w:sz="4" w:space="0" w:color="auto"/>
              <w:right w:val="single" w:sz="4" w:space="0" w:color="auto"/>
            </w:tcBorders>
            <w:shd w:val="clear" w:color="auto" w:fill="auto"/>
            <w:noWrap/>
            <w:vAlign w:val="center"/>
            <w:hideMark/>
          </w:tcPr>
          <w:p w14:paraId="263FAD98" w14:textId="0F3B9654"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R$ 174.875,00</w:t>
            </w:r>
          </w:p>
        </w:tc>
        <w:tc>
          <w:tcPr>
            <w:tcW w:w="1416" w:type="dxa"/>
            <w:tcBorders>
              <w:top w:val="nil"/>
              <w:left w:val="nil"/>
              <w:bottom w:val="single" w:sz="4" w:space="0" w:color="auto"/>
              <w:right w:val="single" w:sz="8" w:space="0" w:color="auto"/>
            </w:tcBorders>
            <w:shd w:val="clear" w:color="auto" w:fill="auto"/>
            <w:noWrap/>
            <w:vAlign w:val="center"/>
            <w:hideMark/>
          </w:tcPr>
          <w:p w14:paraId="73F35C62" w14:textId="14CA29E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174.875,00 </w:t>
            </w:r>
          </w:p>
        </w:tc>
      </w:tr>
      <w:tr w:rsidR="00475FAE" w:rsidRPr="0048366D" w14:paraId="4FD4383A" w14:textId="77777777" w:rsidTr="0048366D">
        <w:trPr>
          <w:trHeight w:val="102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6861A919"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17</w:t>
            </w:r>
          </w:p>
        </w:tc>
        <w:tc>
          <w:tcPr>
            <w:tcW w:w="3237" w:type="dxa"/>
            <w:tcBorders>
              <w:top w:val="nil"/>
              <w:left w:val="nil"/>
              <w:bottom w:val="single" w:sz="4" w:space="0" w:color="auto"/>
              <w:right w:val="single" w:sz="4" w:space="0" w:color="auto"/>
            </w:tcBorders>
            <w:shd w:val="clear" w:color="auto" w:fill="auto"/>
            <w:vAlign w:val="center"/>
            <w:hideMark/>
          </w:tcPr>
          <w:p w14:paraId="05A10558" w14:textId="417FFE82"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OPERAÇÕES DIÁRIAS, MANUTENÇÕES PERMANENTES E DESINSTALAÇÃO DE ELEMENTO DO PRESÉPIO, OS PERSONAGENS DE CARACTERÍSTICAS HUMANAS E OS PERSONAGENS DE CARACTERÍSTICAS ANIMAIS, COM APARÊNCIA E MEDIDAS PROPORCIONAIS AO ESTILO DE UM PRESÉPIO REALISTA. </w:t>
            </w:r>
          </w:p>
        </w:tc>
        <w:tc>
          <w:tcPr>
            <w:tcW w:w="952" w:type="dxa"/>
            <w:tcBorders>
              <w:top w:val="nil"/>
              <w:left w:val="nil"/>
              <w:bottom w:val="single" w:sz="4" w:space="0" w:color="auto"/>
              <w:right w:val="single" w:sz="4" w:space="0" w:color="auto"/>
            </w:tcBorders>
            <w:shd w:val="clear" w:color="auto" w:fill="auto"/>
            <w:vAlign w:val="center"/>
            <w:hideMark/>
          </w:tcPr>
          <w:p w14:paraId="0D56AB9B"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CONJ.</w:t>
            </w:r>
          </w:p>
        </w:tc>
        <w:tc>
          <w:tcPr>
            <w:tcW w:w="760" w:type="dxa"/>
            <w:tcBorders>
              <w:top w:val="nil"/>
              <w:left w:val="nil"/>
              <w:bottom w:val="single" w:sz="4" w:space="0" w:color="auto"/>
              <w:right w:val="single" w:sz="4" w:space="0" w:color="auto"/>
            </w:tcBorders>
            <w:shd w:val="clear" w:color="000000" w:fill="FFFFFF"/>
            <w:vAlign w:val="center"/>
            <w:hideMark/>
          </w:tcPr>
          <w:p w14:paraId="51021A58"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w:t>
            </w:r>
          </w:p>
        </w:tc>
        <w:tc>
          <w:tcPr>
            <w:tcW w:w="1501" w:type="dxa"/>
            <w:tcBorders>
              <w:top w:val="nil"/>
              <w:left w:val="nil"/>
              <w:bottom w:val="single" w:sz="4" w:space="0" w:color="auto"/>
              <w:right w:val="single" w:sz="4" w:space="0" w:color="auto"/>
            </w:tcBorders>
            <w:shd w:val="clear" w:color="auto" w:fill="auto"/>
            <w:noWrap/>
            <w:vAlign w:val="center"/>
            <w:hideMark/>
          </w:tcPr>
          <w:p w14:paraId="58B99548" w14:textId="4CCB330A"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R$ 91.500,00</w:t>
            </w:r>
          </w:p>
        </w:tc>
        <w:tc>
          <w:tcPr>
            <w:tcW w:w="1416" w:type="dxa"/>
            <w:tcBorders>
              <w:top w:val="nil"/>
              <w:left w:val="nil"/>
              <w:bottom w:val="single" w:sz="4" w:space="0" w:color="auto"/>
              <w:right w:val="single" w:sz="8" w:space="0" w:color="auto"/>
            </w:tcBorders>
            <w:shd w:val="clear" w:color="auto" w:fill="auto"/>
            <w:noWrap/>
            <w:vAlign w:val="center"/>
            <w:hideMark/>
          </w:tcPr>
          <w:p w14:paraId="62A0D9E6" w14:textId="6E94E9ED"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91.500,00 </w:t>
            </w:r>
          </w:p>
        </w:tc>
      </w:tr>
      <w:tr w:rsidR="00475FAE" w:rsidRPr="0048366D" w14:paraId="06434265" w14:textId="77777777" w:rsidTr="0048366D">
        <w:trPr>
          <w:trHeight w:val="765"/>
        </w:trPr>
        <w:tc>
          <w:tcPr>
            <w:tcW w:w="781" w:type="dxa"/>
            <w:tcBorders>
              <w:top w:val="nil"/>
              <w:left w:val="single" w:sz="8" w:space="0" w:color="auto"/>
              <w:bottom w:val="single" w:sz="4" w:space="0" w:color="auto"/>
              <w:right w:val="single" w:sz="4" w:space="0" w:color="auto"/>
            </w:tcBorders>
            <w:shd w:val="clear" w:color="000000" w:fill="FFFFFF"/>
            <w:vAlign w:val="center"/>
            <w:hideMark/>
          </w:tcPr>
          <w:p w14:paraId="1B7DE396"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18</w:t>
            </w:r>
          </w:p>
        </w:tc>
        <w:tc>
          <w:tcPr>
            <w:tcW w:w="3237" w:type="dxa"/>
            <w:tcBorders>
              <w:top w:val="nil"/>
              <w:left w:val="nil"/>
              <w:bottom w:val="single" w:sz="4" w:space="0" w:color="auto"/>
              <w:right w:val="single" w:sz="4" w:space="0" w:color="auto"/>
            </w:tcBorders>
            <w:shd w:val="clear" w:color="000000" w:fill="FFFFFF"/>
            <w:vAlign w:val="center"/>
            <w:hideMark/>
          </w:tcPr>
          <w:p w14:paraId="4790B527" w14:textId="665396DE"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MANUTENÇÕES PERMANENTES E DESINSTALAÇÃO DE ORNAMENTAÇÃO PARA PRAÇAS E JARDINS, COM BONECO DO PERSONAGEM PAPAI NOEL EM ESCULTURA ARTÍSTICA TRIDIMENSIONAL, COM 2.60M ALTURA. </w:t>
            </w:r>
          </w:p>
        </w:tc>
        <w:tc>
          <w:tcPr>
            <w:tcW w:w="952" w:type="dxa"/>
            <w:tcBorders>
              <w:top w:val="nil"/>
              <w:left w:val="nil"/>
              <w:bottom w:val="single" w:sz="4" w:space="0" w:color="auto"/>
              <w:right w:val="single" w:sz="4" w:space="0" w:color="auto"/>
            </w:tcBorders>
            <w:shd w:val="clear" w:color="000000" w:fill="FFFFFF"/>
            <w:vAlign w:val="center"/>
            <w:hideMark/>
          </w:tcPr>
          <w:p w14:paraId="158273D6"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48A283FA"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4</w:t>
            </w:r>
          </w:p>
        </w:tc>
        <w:tc>
          <w:tcPr>
            <w:tcW w:w="1501" w:type="dxa"/>
            <w:tcBorders>
              <w:top w:val="nil"/>
              <w:left w:val="nil"/>
              <w:bottom w:val="single" w:sz="4" w:space="0" w:color="auto"/>
              <w:right w:val="single" w:sz="4" w:space="0" w:color="auto"/>
            </w:tcBorders>
            <w:shd w:val="clear" w:color="000000" w:fill="FFFFFF"/>
            <w:noWrap/>
            <w:vAlign w:val="center"/>
            <w:hideMark/>
          </w:tcPr>
          <w:p w14:paraId="1DADE03E" w14:textId="1C28F788"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R$ 14.175,00</w:t>
            </w:r>
          </w:p>
        </w:tc>
        <w:tc>
          <w:tcPr>
            <w:tcW w:w="1416" w:type="dxa"/>
            <w:tcBorders>
              <w:top w:val="nil"/>
              <w:left w:val="nil"/>
              <w:bottom w:val="single" w:sz="4" w:space="0" w:color="auto"/>
              <w:right w:val="single" w:sz="8" w:space="0" w:color="auto"/>
            </w:tcBorders>
            <w:shd w:val="clear" w:color="000000" w:fill="FFFFFF"/>
            <w:noWrap/>
            <w:vAlign w:val="center"/>
            <w:hideMark/>
          </w:tcPr>
          <w:p w14:paraId="32807CDF" w14:textId="0408D342"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56.700,00 </w:t>
            </w:r>
          </w:p>
        </w:tc>
      </w:tr>
      <w:tr w:rsidR="00475FAE" w:rsidRPr="0048366D" w14:paraId="40248AE9" w14:textId="77777777" w:rsidTr="0048366D">
        <w:trPr>
          <w:trHeight w:val="765"/>
        </w:trPr>
        <w:tc>
          <w:tcPr>
            <w:tcW w:w="781" w:type="dxa"/>
            <w:tcBorders>
              <w:top w:val="nil"/>
              <w:left w:val="single" w:sz="8" w:space="0" w:color="auto"/>
              <w:bottom w:val="single" w:sz="4" w:space="0" w:color="auto"/>
              <w:right w:val="single" w:sz="4" w:space="0" w:color="auto"/>
            </w:tcBorders>
            <w:shd w:val="clear" w:color="000000" w:fill="FFFFFF"/>
            <w:vAlign w:val="center"/>
            <w:hideMark/>
          </w:tcPr>
          <w:p w14:paraId="5D56C5D3"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19</w:t>
            </w:r>
          </w:p>
        </w:tc>
        <w:tc>
          <w:tcPr>
            <w:tcW w:w="3237" w:type="dxa"/>
            <w:tcBorders>
              <w:top w:val="nil"/>
              <w:left w:val="nil"/>
              <w:bottom w:val="single" w:sz="4" w:space="0" w:color="auto"/>
              <w:right w:val="single" w:sz="4" w:space="0" w:color="auto"/>
            </w:tcBorders>
            <w:shd w:val="clear" w:color="000000" w:fill="FFFFFF"/>
            <w:vAlign w:val="center"/>
            <w:hideMark/>
          </w:tcPr>
          <w:p w14:paraId="64F02523" w14:textId="2FCFB417" w:rsidR="00475FAE" w:rsidRPr="0048366D" w:rsidRDefault="00475FAE" w:rsidP="00475FAE">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MANUTENÇÕES PERMANENTES E DESINSTALAÇÃO DE ORNAMENTAÇÃO PARA PRAÇAS E JARDINS, COM BONECO DO PERSONAGEM SOLDADO DE CHUMBO EM ESCULTURA ARTÍSTICA TRIDIMENSIONAL, COM 2.80M ALTURA. </w:t>
            </w:r>
          </w:p>
        </w:tc>
        <w:tc>
          <w:tcPr>
            <w:tcW w:w="952" w:type="dxa"/>
            <w:tcBorders>
              <w:top w:val="nil"/>
              <w:left w:val="nil"/>
              <w:bottom w:val="single" w:sz="4" w:space="0" w:color="auto"/>
              <w:right w:val="single" w:sz="4" w:space="0" w:color="auto"/>
            </w:tcBorders>
            <w:shd w:val="clear" w:color="000000" w:fill="FFFFFF"/>
            <w:vAlign w:val="center"/>
            <w:hideMark/>
          </w:tcPr>
          <w:p w14:paraId="6BCDA8B9"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4BCEA875" w14:textId="77777777"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4</w:t>
            </w:r>
          </w:p>
        </w:tc>
        <w:tc>
          <w:tcPr>
            <w:tcW w:w="1501" w:type="dxa"/>
            <w:tcBorders>
              <w:top w:val="nil"/>
              <w:left w:val="nil"/>
              <w:bottom w:val="single" w:sz="4" w:space="0" w:color="auto"/>
              <w:right w:val="single" w:sz="4" w:space="0" w:color="auto"/>
            </w:tcBorders>
            <w:shd w:val="clear" w:color="000000" w:fill="FFFFFF"/>
            <w:noWrap/>
            <w:vAlign w:val="center"/>
            <w:hideMark/>
          </w:tcPr>
          <w:p w14:paraId="52217608" w14:textId="76908A4F"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R$ 12.100,00</w:t>
            </w:r>
          </w:p>
        </w:tc>
        <w:tc>
          <w:tcPr>
            <w:tcW w:w="1416" w:type="dxa"/>
            <w:tcBorders>
              <w:top w:val="nil"/>
              <w:left w:val="nil"/>
              <w:bottom w:val="single" w:sz="4" w:space="0" w:color="auto"/>
              <w:right w:val="single" w:sz="8" w:space="0" w:color="auto"/>
            </w:tcBorders>
            <w:shd w:val="clear" w:color="000000" w:fill="FFFFFF"/>
            <w:noWrap/>
            <w:vAlign w:val="center"/>
            <w:hideMark/>
          </w:tcPr>
          <w:p w14:paraId="68B9EF77" w14:textId="65B0CF2A" w:rsidR="00475FAE" w:rsidRPr="0048366D" w:rsidRDefault="00475FAE" w:rsidP="00475FAE">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48.400,00 </w:t>
            </w:r>
          </w:p>
        </w:tc>
      </w:tr>
      <w:tr w:rsidR="00285954" w:rsidRPr="0048366D" w14:paraId="654C1BCE" w14:textId="77777777" w:rsidTr="0048366D">
        <w:trPr>
          <w:trHeight w:val="51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54F1EEF3"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20</w:t>
            </w:r>
          </w:p>
        </w:tc>
        <w:tc>
          <w:tcPr>
            <w:tcW w:w="3237" w:type="dxa"/>
            <w:tcBorders>
              <w:top w:val="nil"/>
              <w:left w:val="nil"/>
              <w:bottom w:val="single" w:sz="4" w:space="0" w:color="auto"/>
              <w:right w:val="single" w:sz="4" w:space="0" w:color="auto"/>
            </w:tcBorders>
            <w:shd w:val="clear" w:color="auto" w:fill="auto"/>
            <w:vAlign w:val="center"/>
            <w:hideMark/>
          </w:tcPr>
          <w:p w14:paraId="6068C61A" w14:textId="77777777" w:rsidR="00285954" w:rsidRPr="0048366D" w:rsidRDefault="00285954" w:rsidP="00285954">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MANUTENÇÕES PERMANENTES E DESINSTALAÇÃO DE ORNAMENTAÇÃO PARA PRAÇAS E JARDINS, COM CAIXA DE PRESENTE COM LAÇO EM ESCULTURA ARTÍSTICA TRIDIMENSIONAL, COM 1.00M ALTURA. </w:t>
            </w:r>
          </w:p>
        </w:tc>
        <w:tc>
          <w:tcPr>
            <w:tcW w:w="952" w:type="dxa"/>
            <w:tcBorders>
              <w:top w:val="nil"/>
              <w:left w:val="nil"/>
              <w:bottom w:val="single" w:sz="4" w:space="0" w:color="auto"/>
              <w:right w:val="single" w:sz="4" w:space="0" w:color="auto"/>
            </w:tcBorders>
            <w:shd w:val="clear" w:color="auto" w:fill="auto"/>
            <w:vAlign w:val="center"/>
            <w:hideMark/>
          </w:tcPr>
          <w:p w14:paraId="2E84CDE1"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37DB02EF"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20</w:t>
            </w:r>
          </w:p>
        </w:tc>
        <w:tc>
          <w:tcPr>
            <w:tcW w:w="1501" w:type="dxa"/>
            <w:tcBorders>
              <w:top w:val="nil"/>
              <w:left w:val="nil"/>
              <w:bottom w:val="single" w:sz="4" w:space="0" w:color="auto"/>
              <w:right w:val="single" w:sz="4" w:space="0" w:color="auto"/>
            </w:tcBorders>
            <w:shd w:val="clear" w:color="auto" w:fill="auto"/>
            <w:noWrap/>
            <w:vAlign w:val="center"/>
            <w:hideMark/>
          </w:tcPr>
          <w:p w14:paraId="680C6EA0" w14:textId="2D9922DF"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Pr>
                <w:b/>
                <w:bCs/>
                <w:sz w:val="20"/>
                <w:szCs w:val="20"/>
              </w:rPr>
              <w:t>R$ 4.100,00</w:t>
            </w:r>
          </w:p>
        </w:tc>
        <w:tc>
          <w:tcPr>
            <w:tcW w:w="1416" w:type="dxa"/>
            <w:tcBorders>
              <w:top w:val="nil"/>
              <w:left w:val="nil"/>
              <w:bottom w:val="single" w:sz="4" w:space="0" w:color="auto"/>
              <w:right w:val="single" w:sz="8" w:space="0" w:color="auto"/>
            </w:tcBorders>
            <w:shd w:val="clear" w:color="auto" w:fill="auto"/>
            <w:noWrap/>
            <w:vAlign w:val="center"/>
            <w:hideMark/>
          </w:tcPr>
          <w:p w14:paraId="3FFCEE3B" w14:textId="105EBA68"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82.000,00 </w:t>
            </w:r>
          </w:p>
        </w:tc>
      </w:tr>
      <w:tr w:rsidR="00285954" w:rsidRPr="0048366D" w14:paraId="027C7AB3" w14:textId="77777777" w:rsidTr="0048366D">
        <w:trPr>
          <w:trHeight w:val="765"/>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33D3ADE4"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21</w:t>
            </w:r>
          </w:p>
        </w:tc>
        <w:tc>
          <w:tcPr>
            <w:tcW w:w="3237" w:type="dxa"/>
            <w:tcBorders>
              <w:top w:val="nil"/>
              <w:left w:val="nil"/>
              <w:bottom w:val="single" w:sz="4" w:space="0" w:color="auto"/>
              <w:right w:val="single" w:sz="4" w:space="0" w:color="auto"/>
            </w:tcBorders>
            <w:shd w:val="clear" w:color="auto" w:fill="auto"/>
            <w:vAlign w:val="center"/>
            <w:hideMark/>
          </w:tcPr>
          <w:p w14:paraId="5AC2C790" w14:textId="4E3CB058" w:rsidR="00285954" w:rsidRPr="0048366D" w:rsidRDefault="00285954" w:rsidP="00285954">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MANUTENÇÕES PERMANENTES E DESINSTALAÇÃO DE ORNAMENTAÇÃO PARA PRAÇAS E JARDINS, COM BENGALA NATALINA EM ESCULTURA ARTÍSTICA TRIDIMENSIONAL, COM 1.70M ALTURA. </w:t>
            </w:r>
          </w:p>
        </w:tc>
        <w:tc>
          <w:tcPr>
            <w:tcW w:w="952" w:type="dxa"/>
            <w:tcBorders>
              <w:top w:val="nil"/>
              <w:left w:val="nil"/>
              <w:bottom w:val="single" w:sz="4" w:space="0" w:color="auto"/>
              <w:right w:val="single" w:sz="4" w:space="0" w:color="auto"/>
            </w:tcBorders>
            <w:shd w:val="clear" w:color="auto" w:fill="auto"/>
            <w:vAlign w:val="center"/>
            <w:hideMark/>
          </w:tcPr>
          <w:p w14:paraId="7D6EC0F1"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1CECD164"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4</w:t>
            </w:r>
          </w:p>
        </w:tc>
        <w:tc>
          <w:tcPr>
            <w:tcW w:w="1501" w:type="dxa"/>
            <w:tcBorders>
              <w:top w:val="nil"/>
              <w:left w:val="nil"/>
              <w:bottom w:val="single" w:sz="4" w:space="0" w:color="auto"/>
              <w:right w:val="single" w:sz="4" w:space="0" w:color="auto"/>
            </w:tcBorders>
            <w:shd w:val="clear" w:color="auto" w:fill="auto"/>
            <w:noWrap/>
            <w:vAlign w:val="center"/>
            <w:hideMark/>
          </w:tcPr>
          <w:p w14:paraId="4429BC46" w14:textId="31E93655"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Pr>
                <w:b/>
                <w:bCs/>
                <w:sz w:val="20"/>
                <w:szCs w:val="20"/>
              </w:rPr>
              <w:t>R$ 3.760,00</w:t>
            </w:r>
          </w:p>
        </w:tc>
        <w:tc>
          <w:tcPr>
            <w:tcW w:w="1416" w:type="dxa"/>
            <w:tcBorders>
              <w:top w:val="nil"/>
              <w:left w:val="nil"/>
              <w:bottom w:val="single" w:sz="4" w:space="0" w:color="auto"/>
              <w:right w:val="single" w:sz="8" w:space="0" w:color="auto"/>
            </w:tcBorders>
            <w:shd w:val="clear" w:color="auto" w:fill="auto"/>
            <w:noWrap/>
            <w:vAlign w:val="center"/>
            <w:hideMark/>
          </w:tcPr>
          <w:p w14:paraId="1028A632" w14:textId="66D986B4"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15.040,00 </w:t>
            </w:r>
          </w:p>
        </w:tc>
      </w:tr>
      <w:tr w:rsidR="00285954" w:rsidRPr="0048366D" w14:paraId="2861F338" w14:textId="77777777" w:rsidTr="0048366D">
        <w:trPr>
          <w:trHeight w:val="765"/>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7C7BD0C8"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22</w:t>
            </w:r>
          </w:p>
        </w:tc>
        <w:tc>
          <w:tcPr>
            <w:tcW w:w="3237" w:type="dxa"/>
            <w:tcBorders>
              <w:top w:val="nil"/>
              <w:left w:val="nil"/>
              <w:bottom w:val="single" w:sz="4" w:space="0" w:color="auto"/>
              <w:right w:val="single" w:sz="4" w:space="0" w:color="auto"/>
            </w:tcBorders>
            <w:shd w:val="clear" w:color="auto" w:fill="auto"/>
            <w:vAlign w:val="center"/>
            <w:hideMark/>
          </w:tcPr>
          <w:p w14:paraId="35058BDC" w14:textId="0945FF95" w:rsidR="00285954" w:rsidRPr="0048366D" w:rsidRDefault="00285954" w:rsidP="00285954">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MANUTENÇÕES PERMANENTES E DESINSTALAÇÃO DE ORNAMENTAÇÃO PARA PRAÇAS E JARDINS, COM BENGALA NATALINA EM ESCULTURA ARTÍSTICA TRIDIMENSIONAL, COM 2.70M ALTURA. </w:t>
            </w:r>
          </w:p>
        </w:tc>
        <w:tc>
          <w:tcPr>
            <w:tcW w:w="952" w:type="dxa"/>
            <w:tcBorders>
              <w:top w:val="nil"/>
              <w:left w:val="nil"/>
              <w:bottom w:val="single" w:sz="4" w:space="0" w:color="auto"/>
              <w:right w:val="single" w:sz="4" w:space="0" w:color="auto"/>
            </w:tcBorders>
            <w:shd w:val="clear" w:color="auto" w:fill="auto"/>
            <w:vAlign w:val="center"/>
            <w:hideMark/>
          </w:tcPr>
          <w:p w14:paraId="30D3436D"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33CE7188"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2</w:t>
            </w:r>
          </w:p>
        </w:tc>
        <w:tc>
          <w:tcPr>
            <w:tcW w:w="1501" w:type="dxa"/>
            <w:tcBorders>
              <w:top w:val="nil"/>
              <w:left w:val="nil"/>
              <w:bottom w:val="single" w:sz="4" w:space="0" w:color="auto"/>
              <w:right w:val="single" w:sz="4" w:space="0" w:color="auto"/>
            </w:tcBorders>
            <w:shd w:val="clear" w:color="auto" w:fill="auto"/>
            <w:noWrap/>
            <w:vAlign w:val="center"/>
            <w:hideMark/>
          </w:tcPr>
          <w:p w14:paraId="11E64C72" w14:textId="2E41751C"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Pr>
                <w:b/>
                <w:bCs/>
                <w:sz w:val="20"/>
                <w:szCs w:val="20"/>
              </w:rPr>
              <w:t>R$ 6.000,00</w:t>
            </w:r>
          </w:p>
        </w:tc>
        <w:tc>
          <w:tcPr>
            <w:tcW w:w="1416" w:type="dxa"/>
            <w:tcBorders>
              <w:top w:val="nil"/>
              <w:left w:val="nil"/>
              <w:bottom w:val="single" w:sz="4" w:space="0" w:color="auto"/>
              <w:right w:val="single" w:sz="8" w:space="0" w:color="auto"/>
            </w:tcBorders>
            <w:shd w:val="clear" w:color="auto" w:fill="auto"/>
            <w:noWrap/>
            <w:vAlign w:val="center"/>
            <w:hideMark/>
          </w:tcPr>
          <w:p w14:paraId="4B0F6351" w14:textId="651A9CCC"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12.000,00 </w:t>
            </w:r>
          </w:p>
        </w:tc>
      </w:tr>
      <w:tr w:rsidR="00285954" w:rsidRPr="0048366D" w14:paraId="3DC527F4" w14:textId="77777777" w:rsidTr="0048366D">
        <w:trPr>
          <w:trHeight w:val="765"/>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50BC682F"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lastRenderedPageBreak/>
              <w:t>23</w:t>
            </w:r>
          </w:p>
        </w:tc>
        <w:tc>
          <w:tcPr>
            <w:tcW w:w="3237" w:type="dxa"/>
            <w:tcBorders>
              <w:top w:val="nil"/>
              <w:left w:val="nil"/>
              <w:bottom w:val="single" w:sz="4" w:space="0" w:color="auto"/>
              <w:right w:val="single" w:sz="4" w:space="0" w:color="auto"/>
            </w:tcBorders>
            <w:shd w:val="clear" w:color="auto" w:fill="auto"/>
            <w:vAlign w:val="center"/>
            <w:hideMark/>
          </w:tcPr>
          <w:p w14:paraId="66F5BFCB" w14:textId="5D6AA1E9" w:rsidR="00285954" w:rsidRPr="0048366D" w:rsidRDefault="00285954" w:rsidP="00285954">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MANUTENÇÕES PERMANENTES E DESINSTALAÇÃO DE ORNAMENTAÇÃO PARA PRAÇAS E JARDINS, COM FOTÓFASE LUMINOSO COM TEMÁTICA DE PERSONAGENS NATALINAS. </w:t>
            </w:r>
          </w:p>
        </w:tc>
        <w:tc>
          <w:tcPr>
            <w:tcW w:w="952" w:type="dxa"/>
            <w:tcBorders>
              <w:top w:val="nil"/>
              <w:left w:val="nil"/>
              <w:bottom w:val="single" w:sz="4" w:space="0" w:color="auto"/>
              <w:right w:val="single" w:sz="4" w:space="0" w:color="auto"/>
            </w:tcBorders>
            <w:shd w:val="clear" w:color="auto" w:fill="auto"/>
            <w:vAlign w:val="center"/>
            <w:hideMark/>
          </w:tcPr>
          <w:p w14:paraId="7CCBBE16"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2F484F0D"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6</w:t>
            </w:r>
          </w:p>
        </w:tc>
        <w:tc>
          <w:tcPr>
            <w:tcW w:w="1501" w:type="dxa"/>
            <w:tcBorders>
              <w:top w:val="nil"/>
              <w:left w:val="nil"/>
              <w:bottom w:val="single" w:sz="4" w:space="0" w:color="auto"/>
              <w:right w:val="single" w:sz="4" w:space="0" w:color="auto"/>
            </w:tcBorders>
            <w:shd w:val="clear" w:color="auto" w:fill="auto"/>
            <w:noWrap/>
            <w:vAlign w:val="center"/>
            <w:hideMark/>
          </w:tcPr>
          <w:p w14:paraId="040D5F59" w14:textId="656FE213"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Pr>
                <w:b/>
                <w:bCs/>
                <w:sz w:val="20"/>
                <w:szCs w:val="20"/>
              </w:rPr>
              <w:t>R$ 12.675,00</w:t>
            </w:r>
          </w:p>
        </w:tc>
        <w:tc>
          <w:tcPr>
            <w:tcW w:w="1416" w:type="dxa"/>
            <w:tcBorders>
              <w:top w:val="nil"/>
              <w:left w:val="nil"/>
              <w:bottom w:val="single" w:sz="4" w:space="0" w:color="auto"/>
              <w:right w:val="single" w:sz="8" w:space="0" w:color="auto"/>
            </w:tcBorders>
            <w:shd w:val="clear" w:color="auto" w:fill="auto"/>
            <w:noWrap/>
            <w:vAlign w:val="center"/>
            <w:hideMark/>
          </w:tcPr>
          <w:p w14:paraId="100F8099" w14:textId="267EC733"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76.050,00 </w:t>
            </w:r>
          </w:p>
        </w:tc>
      </w:tr>
      <w:tr w:rsidR="00285954" w:rsidRPr="0048366D" w14:paraId="2871A990" w14:textId="77777777" w:rsidTr="0048366D">
        <w:trPr>
          <w:trHeight w:val="1020"/>
        </w:trPr>
        <w:tc>
          <w:tcPr>
            <w:tcW w:w="781" w:type="dxa"/>
            <w:tcBorders>
              <w:top w:val="nil"/>
              <w:left w:val="single" w:sz="8" w:space="0" w:color="auto"/>
              <w:bottom w:val="single" w:sz="4" w:space="0" w:color="auto"/>
              <w:right w:val="single" w:sz="4" w:space="0" w:color="auto"/>
            </w:tcBorders>
            <w:shd w:val="clear" w:color="000000" w:fill="FFFFFF"/>
            <w:vAlign w:val="center"/>
            <w:hideMark/>
          </w:tcPr>
          <w:p w14:paraId="4F9A8239"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24</w:t>
            </w:r>
          </w:p>
        </w:tc>
        <w:tc>
          <w:tcPr>
            <w:tcW w:w="3237" w:type="dxa"/>
            <w:tcBorders>
              <w:top w:val="nil"/>
              <w:left w:val="nil"/>
              <w:bottom w:val="single" w:sz="4" w:space="0" w:color="auto"/>
              <w:right w:val="single" w:sz="4" w:space="0" w:color="auto"/>
            </w:tcBorders>
            <w:shd w:val="clear" w:color="000000" w:fill="FFFFFF"/>
            <w:vAlign w:val="center"/>
            <w:hideMark/>
          </w:tcPr>
          <w:p w14:paraId="7582A297" w14:textId="5ED25CFB" w:rsidR="00285954" w:rsidRPr="0048366D" w:rsidRDefault="00285954" w:rsidP="00285954">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MANUTENÇÕES PERMANENTES E DESINSTALAÇÃO ORNAMENTO LUMINOSO BIDIMENSIONAL DE 0.50M², PARA FACHADAS DE PRÉDIOS, POSTES DE ILUMINAÇÃO PUBLICA OU JARDINS DE PRAÇAS, EM DESIGN DE FIGURAS TRADICIONAIS COM A TEMÁTICA NATALINA, ILUMINADA POR MANGUEIRA DE LED TIPO NEON E CORDÕES DE LÂMPADAS DE LEDS. </w:t>
            </w:r>
          </w:p>
        </w:tc>
        <w:tc>
          <w:tcPr>
            <w:tcW w:w="952" w:type="dxa"/>
            <w:tcBorders>
              <w:top w:val="nil"/>
              <w:left w:val="nil"/>
              <w:bottom w:val="single" w:sz="4" w:space="0" w:color="auto"/>
              <w:right w:val="single" w:sz="4" w:space="0" w:color="auto"/>
            </w:tcBorders>
            <w:shd w:val="clear" w:color="000000" w:fill="FFFFFF"/>
            <w:vAlign w:val="center"/>
            <w:hideMark/>
          </w:tcPr>
          <w:p w14:paraId="2FA46B8D"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51BEBAE4"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20</w:t>
            </w:r>
          </w:p>
        </w:tc>
        <w:tc>
          <w:tcPr>
            <w:tcW w:w="1501" w:type="dxa"/>
            <w:tcBorders>
              <w:top w:val="nil"/>
              <w:left w:val="nil"/>
              <w:bottom w:val="single" w:sz="4" w:space="0" w:color="auto"/>
              <w:right w:val="single" w:sz="4" w:space="0" w:color="auto"/>
            </w:tcBorders>
            <w:shd w:val="clear" w:color="000000" w:fill="FFFFFF"/>
            <w:noWrap/>
            <w:vAlign w:val="center"/>
            <w:hideMark/>
          </w:tcPr>
          <w:p w14:paraId="1D149F49" w14:textId="0600182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Pr>
                <w:b/>
                <w:bCs/>
                <w:sz w:val="20"/>
                <w:szCs w:val="20"/>
              </w:rPr>
              <w:t>R$ 372,50</w:t>
            </w:r>
          </w:p>
        </w:tc>
        <w:tc>
          <w:tcPr>
            <w:tcW w:w="1416" w:type="dxa"/>
            <w:tcBorders>
              <w:top w:val="nil"/>
              <w:left w:val="nil"/>
              <w:bottom w:val="single" w:sz="4" w:space="0" w:color="auto"/>
              <w:right w:val="single" w:sz="8" w:space="0" w:color="auto"/>
            </w:tcBorders>
            <w:shd w:val="clear" w:color="000000" w:fill="FFFFFF"/>
            <w:noWrap/>
            <w:vAlign w:val="center"/>
            <w:hideMark/>
          </w:tcPr>
          <w:p w14:paraId="3B2F80EC" w14:textId="61408342"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7.450,00 </w:t>
            </w:r>
          </w:p>
        </w:tc>
      </w:tr>
      <w:tr w:rsidR="00285954" w:rsidRPr="0048366D" w14:paraId="42F748D8" w14:textId="77777777" w:rsidTr="0048366D">
        <w:trPr>
          <w:trHeight w:val="102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2B82CC42"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25</w:t>
            </w:r>
          </w:p>
        </w:tc>
        <w:tc>
          <w:tcPr>
            <w:tcW w:w="3237" w:type="dxa"/>
            <w:tcBorders>
              <w:top w:val="nil"/>
              <w:left w:val="nil"/>
              <w:bottom w:val="single" w:sz="4" w:space="0" w:color="auto"/>
              <w:right w:val="single" w:sz="4" w:space="0" w:color="auto"/>
            </w:tcBorders>
            <w:shd w:val="clear" w:color="auto" w:fill="auto"/>
            <w:vAlign w:val="center"/>
            <w:hideMark/>
          </w:tcPr>
          <w:p w14:paraId="53E2DCBD" w14:textId="4745F442" w:rsidR="00285954" w:rsidRPr="0048366D" w:rsidRDefault="00285954" w:rsidP="00285954">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MANUTENÇÕES PERMANENTES E DESINSTALAÇÃO ORNAMENTO LUMINOSO BIDIMENSIONAL DE 1M², PARA FACHADAS DE PRÉDIOS, POSTES DE ILUMINAÇÃO PUBLICA OU JARDINS DE PRAÇAS, EM DESIGN DE FIGURAS TRADICIONAIS COM A TEMÁTICA NATALINA, ILUMINADA POR MANGUEIRA DE LED TIPO NEON E CORDÕES DE LÂMPADAS DE LEDS. </w:t>
            </w:r>
          </w:p>
        </w:tc>
        <w:tc>
          <w:tcPr>
            <w:tcW w:w="952" w:type="dxa"/>
            <w:tcBorders>
              <w:top w:val="nil"/>
              <w:left w:val="nil"/>
              <w:bottom w:val="single" w:sz="4" w:space="0" w:color="auto"/>
              <w:right w:val="single" w:sz="4" w:space="0" w:color="auto"/>
            </w:tcBorders>
            <w:shd w:val="clear" w:color="auto" w:fill="auto"/>
            <w:vAlign w:val="center"/>
            <w:hideMark/>
          </w:tcPr>
          <w:p w14:paraId="413B138E"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126A00B6" w14:textId="77777777"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100</w:t>
            </w:r>
          </w:p>
        </w:tc>
        <w:tc>
          <w:tcPr>
            <w:tcW w:w="1501" w:type="dxa"/>
            <w:tcBorders>
              <w:top w:val="nil"/>
              <w:left w:val="nil"/>
              <w:bottom w:val="single" w:sz="4" w:space="0" w:color="auto"/>
              <w:right w:val="single" w:sz="4" w:space="0" w:color="auto"/>
            </w:tcBorders>
            <w:shd w:val="clear" w:color="auto" w:fill="auto"/>
            <w:noWrap/>
            <w:vAlign w:val="center"/>
            <w:hideMark/>
          </w:tcPr>
          <w:p w14:paraId="07A9FC98" w14:textId="0D47A986"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Pr>
                <w:b/>
                <w:bCs/>
                <w:sz w:val="20"/>
                <w:szCs w:val="20"/>
              </w:rPr>
              <w:t>R$ 1.575,00</w:t>
            </w:r>
          </w:p>
        </w:tc>
        <w:tc>
          <w:tcPr>
            <w:tcW w:w="1416" w:type="dxa"/>
            <w:tcBorders>
              <w:top w:val="nil"/>
              <w:left w:val="nil"/>
              <w:bottom w:val="single" w:sz="4" w:space="0" w:color="auto"/>
              <w:right w:val="single" w:sz="8" w:space="0" w:color="auto"/>
            </w:tcBorders>
            <w:shd w:val="clear" w:color="auto" w:fill="auto"/>
            <w:noWrap/>
            <w:vAlign w:val="center"/>
            <w:hideMark/>
          </w:tcPr>
          <w:p w14:paraId="1F4C08B8" w14:textId="40F05AFA" w:rsidR="00285954" w:rsidRPr="0048366D" w:rsidRDefault="00285954" w:rsidP="00285954">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157.500,00 </w:t>
            </w:r>
          </w:p>
        </w:tc>
      </w:tr>
      <w:tr w:rsidR="00F0273C" w:rsidRPr="0048366D" w14:paraId="362F66E9" w14:textId="77777777" w:rsidTr="0048366D">
        <w:trPr>
          <w:trHeight w:val="102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23B263AE" w14:textId="77777777" w:rsidR="00F0273C" w:rsidRPr="0048366D" w:rsidRDefault="00F0273C" w:rsidP="00F0273C">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26</w:t>
            </w:r>
          </w:p>
        </w:tc>
        <w:tc>
          <w:tcPr>
            <w:tcW w:w="3237" w:type="dxa"/>
            <w:tcBorders>
              <w:top w:val="nil"/>
              <w:left w:val="nil"/>
              <w:bottom w:val="single" w:sz="4" w:space="0" w:color="auto"/>
              <w:right w:val="single" w:sz="4" w:space="0" w:color="auto"/>
            </w:tcBorders>
            <w:shd w:val="clear" w:color="auto" w:fill="auto"/>
            <w:vAlign w:val="center"/>
            <w:hideMark/>
          </w:tcPr>
          <w:p w14:paraId="0DA6E28E" w14:textId="61B8511B" w:rsidR="00F0273C" w:rsidRPr="0048366D" w:rsidRDefault="00F0273C" w:rsidP="00F0273C">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MANUTENÇÕES PERMANENTES E DESINSTALAÇÃO ORNAMENTO LUMINOSO BIDIMENSIONAL DE 4M², PARA FACHADAS DE PRÉDIOS, POSTES DE ILUMINAÇÃO PUBLICA OU JARDINS DE PRAÇAS, EM DESIGN DE FIGURAS TRADICIONAIS COM A TEMÁTICA NATALINA, ILUMINADA POR MANGUEIRA DE LED TIPO NEON E CORDÕES DE LÂMPADAS DE LEDS. </w:t>
            </w:r>
          </w:p>
        </w:tc>
        <w:tc>
          <w:tcPr>
            <w:tcW w:w="952" w:type="dxa"/>
            <w:tcBorders>
              <w:top w:val="nil"/>
              <w:left w:val="nil"/>
              <w:bottom w:val="single" w:sz="4" w:space="0" w:color="auto"/>
              <w:right w:val="single" w:sz="4" w:space="0" w:color="auto"/>
            </w:tcBorders>
            <w:shd w:val="clear" w:color="auto" w:fill="auto"/>
            <w:vAlign w:val="center"/>
            <w:hideMark/>
          </w:tcPr>
          <w:p w14:paraId="564E1AFB" w14:textId="77777777" w:rsidR="00F0273C" w:rsidRPr="0048366D" w:rsidRDefault="00F0273C" w:rsidP="00F0273C">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0D6DEE45" w14:textId="77777777" w:rsidR="00F0273C" w:rsidRPr="0048366D" w:rsidRDefault="00F0273C" w:rsidP="00F0273C">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6</w:t>
            </w:r>
          </w:p>
        </w:tc>
        <w:tc>
          <w:tcPr>
            <w:tcW w:w="1501" w:type="dxa"/>
            <w:tcBorders>
              <w:top w:val="nil"/>
              <w:left w:val="nil"/>
              <w:bottom w:val="single" w:sz="4" w:space="0" w:color="auto"/>
              <w:right w:val="single" w:sz="4" w:space="0" w:color="auto"/>
            </w:tcBorders>
            <w:shd w:val="clear" w:color="auto" w:fill="auto"/>
            <w:noWrap/>
            <w:vAlign w:val="center"/>
            <w:hideMark/>
          </w:tcPr>
          <w:p w14:paraId="4D5A93CC" w14:textId="5B909DAE" w:rsidR="00F0273C" w:rsidRPr="0048366D" w:rsidRDefault="00F0273C" w:rsidP="00F0273C">
            <w:pPr>
              <w:spacing w:after="0" w:line="240" w:lineRule="auto"/>
              <w:jc w:val="center"/>
              <w:rPr>
                <w:rFonts w:ascii="Times New Roman" w:eastAsia="Times New Roman" w:hAnsi="Times New Roman" w:cs="Times New Roman"/>
                <w:color w:val="000000"/>
                <w:sz w:val="20"/>
                <w:szCs w:val="20"/>
              </w:rPr>
            </w:pPr>
            <w:r>
              <w:rPr>
                <w:b/>
                <w:bCs/>
                <w:sz w:val="20"/>
                <w:szCs w:val="20"/>
              </w:rPr>
              <w:t>R$ 5.850,00</w:t>
            </w:r>
          </w:p>
        </w:tc>
        <w:tc>
          <w:tcPr>
            <w:tcW w:w="1416" w:type="dxa"/>
            <w:tcBorders>
              <w:top w:val="nil"/>
              <w:left w:val="nil"/>
              <w:bottom w:val="single" w:sz="4" w:space="0" w:color="auto"/>
              <w:right w:val="single" w:sz="8" w:space="0" w:color="auto"/>
            </w:tcBorders>
            <w:shd w:val="clear" w:color="auto" w:fill="auto"/>
            <w:noWrap/>
            <w:vAlign w:val="center"/>
            <w:hideMark/>
          </w:tcPr>
          <w:p w14:paraId="26E4E4EF" w14:textId="0EA3968E" w:rsidR="00F0273C" w:rsidRPr="0048366D" w:rsidRDefault="00F0273C" w:rsidP="00F0273C">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35.100,00 </w:t>
            </w:r>
          </w:p>
        </w:tc>
      </w:tr>
      <w:tr w:rsidR="00F0273C" w:rsidRPr="0048366D" w14:paraId="1082E6BC" w14:textId="77777777" w:rsidTr="0048366D">
        <w:trPr>
          <w:trHeight w:val="765"/>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538BDA6D" w14:textId="77777777" w:rsidR="00F0273C" w:rsidRPr="0048366D" w:rsidRDefault="00F0273C" w:rsidP="00F0273C">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27</w:t>
            </w:r>
          </w:p>
        </w:tc>
        <w:tc>
          <w:tcPr>
            <w:tcW w:w="3237" w:type="dxa"/>
            <w:tcBorders>
              <w:top w:val="nil"/>
              <w:left w:val="nil"/>
              <w:bottom w:val="single" w:sz="4" w:space="0" w:color="auto"/>
              <w:right w:val="single" w:sz="4" w:space="0" w:color="auto"/>
            </w:tcBorders>
            <w:shd w:val="clear" w:color="auto" w:fill="auto"/>
            <w:vAlign w:val="center"/>
            <w:hideMark/>
          </w:tcPr>
          <w:p w14:paraId="37476303" w14:textId="770C5D6F" w:rsidR="00F0273C" w:rsidRPr="0048366D" w:rsidRDefault="00F0273C" w:rsidP="00F0273C">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OPERAÇÕES DIÁRIAS, MANUTENÇÕES PERMANENTES E DESINSTALAÇÃO DE MÁQUINA DE NEVE ARTIFICIAL COM EFEITO NEVASCA, 1500W DE POTÊNCIA, 1 CANAL DMX, COM O FORNECIMENTO E ABASTECIMENTO PERMANENTE DE FLUIDO SNOW. </w:t>
            </w:r>
          </w:p>
        </w:tc>
        <w:tc>
          <w:tcPr>
            <w:tcW w:w="952" w:type="dxa"/>
            <w:tcBorders>
              <w:top w:val="nil"/>
              <w:left w:val="nil"/>
              <w:bottom w:val="single" w:sz="4" w:space="0" w:color="auto"/>
              <w:right w:val="single" w:sz="4" w:space="0" w:color="auto"/>
            </w:tcBorders>
            <w:shd w:val="clear" w:color="auto" w:fill="auto"/>
            <w:vAlign w:val="center"/>
            <w:hideMark/>
          </w:tcPr>
          <w:p w14:paraId="48AE34A5" w14:textId="77777777" w:rsidR="00F0273C" w:rsidRPr="0048366D" w:rsidRDefault="00F0273C" w:rsidP="00F0273C">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5E266D84" w14:textId="77777777" w:rsidR="00F0273C" w:rsidRPr="0048366D" w:rsidRDefault="00F0273C" w:rsidP="00F0273C">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4</w:t>
            </w:r>
          </w:p>
        </w:tc>
        <w:tc>
          <w:tcPr>
            <w:tcW w:w="1501" w:type="dxa"/>
            <w:tcBorders>
              <w:top w:val="nil"/>
              <w:left w:val="nil"/>
              <w:bottom w:val="single" w:sz="4" w:space="0" w:color="auto"/>
              <w:right w:val="single" w:sz="4" w:space="0" w:color="auto"/>
            </w:tcBorders>
            <w:shd w:val="clear" w:color="auto" w:fill="auto"/>
            <w:noWrap/>
            <w:vAlign w:val="center"/>
            <w:hideMark/>
          </w:tcPr>
          <w:p w14:paraId="0344370D" w14:textId="5A4A4D35" w:rsidR="00F0273C" w:rsidRPr="0048366D" w:rsidRDefault="00F0273C" w:rsidP="00F0273C">
            <w:pPr>
              <w:spacing w:after="0" w:line="240" w:lineRule="auto"/>
              <w:jc w:val="center"/>
              <w:rPr>
                <w:rFonts w:ascii="Times New Roman" w:eastAsia="Times New Roman" w:hAnsi="Times New Roman" w:cs="Times New Roman"/>
                <w:color w:val="000000"/>
                <w:sz w:val="20"/>
                <w:szCs w:val="20"/>
              </w:rPr>
            </w:pPr>
            <w:r>
              <w:rPr>
                <w:b/>
                <w:bCs/>
                <w:sz w:val="20"/>
                <w:szCs w:val="20"/>
              </w:rPr>
              <w:t>R$ 39.737,50</w:t>
            </w:r>
          </w:p>
        </w:tc>
        <w:tc>
          <w:tcPr>
            <w:tcW w:w="1416" w:type="dxa"/>
            <w:tcBorders>
              <w:top w:val="nil"/>
              <w:left w:val="nil"/>
              <w:bottom w:val="single" w:sz="4" w:space="0" w:color="auto"/>
              <w:right w:val="single" w:sz="8" w:space="0" w:color="auto"/>
            </w:tcBorders>
            <w:shd w:val="clear" w:color="auto" w:fill="auto"/>
            <w:noWrap/>
            <w:vAlign w:val="center"/>
            <w:hideMark/>
          </w:tcPr>
          <w:p w14:paraId="6B0095E2" w14:textId="3B7C4C8B" w:rsidR="00F0273C" w:rsidRPr="0048366D" w:rsidRDefault="00F0273C" w:rsidP="00F0273C">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158.950,00 </w:t>
            </w:r>
          </w:p>
        </w:tc>
      </w:tr>
      <w:tr w:rsidR="00F00A84" w:rsidRPr="0048366D" w14:paraId="34451172" w14:textId="77777777" w:rsidTr="0048366D">
        <w:trPr>
          <w:trHeight w:val="954"/>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08DA666F"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lastRenderedPageBreak/>
              <w:t>28</w:t>
            </w:r>
          </w:p>
        </w:tc>
        <w:tc>
          <w:tcPr>
            <w:tcW w:w="3237" w:type="dxa"/>
            <w:tcBorders>
              <w:top w:val="nil"/>
              <w:left w:val="nil"/>
              <w:bottom w:val="single" w:sz="4" w:space="0" w:color="auto"/>
              <w:right w:val="single" w:sz="4" w:space="0" w:color="auto"/>
            </w:tcBorders>
            <w:shd w:val="clear" w:color="auto" w:fill="auto"/>
            <w:vAlign w:val="center"/>
            <w:hideMark/>
          </w:tcPr>
          <w:p w14:paraId="3D986347" w14:textId="3069695B" w:rsidR="00F00A84" w:rsidRPr="0048366D" w:rsidRDefault="00F00A84" w:rsidP="00F00A84">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MANUTENÇÕES PERMANENTES E DESINSTALAÇÃO DE PRODUTOS LUMINOSOS PARA ORNAMENTAÇÃO DE ÁRVORES NATURAIS OU FACHADAS DE PRÉDIOS, COM CORDÃO COM 100 LEDS EM CÁPSULAS BLINDADAS E LENTE CONVERGENTE DE MÍNIMO 6MM DE DIÂMETRO COM O DIODO EMISSOR DE LUZ DE ALTO BRILHO COM MÍNIMO 6 LÚMENS POR LED, IP67, DE COR BRANCO MORNO (FIXO) E BRANCO FRIO (ESTROBO). </w:t>
            </w:r>
          </w:p>
        </w:tc>
        <w:tc>
          <w:tcPr>
            <w:tcW w:w="952" w:type="dxa"/>
            <w:tcBorders>
              <w:top w:val="nil"/>
              <w:left w:val="nil"/>
              <w:bottom w:val="single" w:sz="4" w:space="0" w:color="auto"/>
              <w:right w:val="single" w:sz="4" w:space="0" w:color="auto"/>
            </w:tcBorders>
            <w:shd w:val="clear" w:color="auto" w:fill="auto"/>
            <w:vAlign w:val="center"/>
            <w:hideMark/>
          </w:tcPr>
          <w:p w14:paraId="1A25620D"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272F5C99"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6.000</w:t>
            </w:r>
          </w:p>
        </w:tc>
        <w:tc>
          <w:tcPr>
            <w:tcW w:w="1501" w:type="dxa"/>
            <w:tcBorders>
              <w:top w:val="nil"/>
              <w:left w:val="nil"/>
              <w:bottom w:val="single" w:sz="4" w:space="0" w:color="auto"/>
              <w:right w:val="single" w:sz="4" w:space="0" w:color="auto"/>
            </w:tcBorders>
            <w:shd w:val="clear" w:color="auto" w:fill="auto"/>
            <w:noWrap/>
            <w:vAlign w:val="center"/>
            <w:hideMark/>
          </w:tcPr>
          <w:p w14:paraId="5F00252F" w14:textId="296895BF"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R$ 94,50</w:t>
            </w:r>
          </w:p>
        </w:tc>
        <w:tc>
          <w:tcPr>
            <w:tcW w:w="1416" w:type="dxa"/>
            <w:tcBorders>
              <w:top w:val="nil"/>
              <w:left w:val="nil"/>
              <w:bottom w:val="single" w:sz="4" w:space="0" w:color="auto"/>
              <w:right w:val="single" w:sz="8" w:space="0" w:color="auto"/>
            </w:tcBorders>
            <w:shd w:val="clear" w:color="auto" w:fill="auto"/>
            <w:noWrap/>
            <w:vAlign w:val="center"/>
            <w:hideMark/>
          </w:tcPr>
          <w:p w14:paraId="239F607B" w14:textId="7FF93143"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567.000,00 </w:t>
            </w:r>
          </w:p>
        </w:tc>
      </w:tr>
      <w:tr w:rsidR="00F00A84" w:rsidRPr="0048366D" w14:paraId="6541CE15" w14:textId="77777777" w:rsidTr="0048366D">
        <w:trPr>
          <w:trHeight w:val="765"/>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58BB162F"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29</w:t>
            </w:r>
          </w:p>
        </w:tc>
        <w:tc>
          <w:tcPr>
            <w:tcW w:w="3237" w:type="dxa"/>
            <w:tcBorders>
              <w:top w:val="nil"/>
              <w:left w:val="nil"/>
              <w:bottom w:val="single" w:sz="4" w:space="0" w:color="auto"/>
              <w:right w:val="single" w:sz="4" w:space="0" w:color="auto"/>
            </w:tcBorders>
            <w:shd w:val="clear" w:color="auto" w:fill="auto"/>
            <w:vAlign w:val="center"/>
            <w:hideMark/>
          </w:tcPr>
          <w:p w14:paraId="1C4EE5C3" w14:textId="79000DFA" w:rsidR="00F00A84" w:rsidRPr="0048366D" w:rsidRDefault="00F00A84" w:rsidP="00F00A84">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MANUTENÇÕES PERMANENTES E DESINSTALAÇÃO DE PRODUTOS LUMINOSOS PARA ORNAMENTAÇÃO DE FACHADAS DE PRÉDIOS, COM MANGUEIRAS LUMINOSAS TIPO NEON COM 144 LEDS POR METRO LINEAR. </w:t>
            </w:r>
          </w:p>
        </w:tc>
        <w:tc>
          <w:tcPr>
            <w:tcW w:w="952" w:type="dxa"/>
            <w:tcBorders>
              <w:top w:val="nil"/>
              <w:left w:val="nil"/>
              <w:bottom w:val="single" w:sz="4" w:space="0" w:color="auto"/>
              <w:right w:val="single" w:sz="4" w:space="0" w:color="auto"/>
            </w:tcBorders>
            <w:shd w:val="clear" w:color="auto" w:fill="auto"/>
            <w:vAlign w:val="center"/>
            <w:hideMark/>
          </w:tcPr>
          <w:p w14:paraId="19D137C5"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METROS</w:t>
            </w:r>
          </w:p>
        </w:tc>
        <w:tc>
          <w:tcPr>
            <w:tcW w:w="760" w:type="dxa"/>
            <w:tcBorders>
              <w:top w:val="nil"/>
              <w:left w:val="nil"/>
              <w:bottom w:val="single" w:sz="4" w:space="0" w:color="auto"/>
              <w:right w:val="single" w:sz="4" w:space="0" w:color="auto"/>
            </w:tcBorders>
            <w:shd w:val="clear" w:color="000000" w:fill="FFFFFF"/>
            <w:vAlign w:val="center"/>
            <w:hideMark/>
          </w:tcPr>
          <w:p w14:paraId="0A553073"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3.000</w:t>
            </w:r>
          </w:p>
        </w:tc>
        <w:tc>
          <w:tcPr>
            <w:tcW w:w="1501" w:type="dxa"/>
            <w:tcBorders>
              <w:top w:val="nil"/>
              <w:left w:val="nil"/>
              <w:bottom w:val="single" w:sz="4" w:space="0" w:color="auto"/>
              <w:right w:val="single" w:sz="4" w:space="0" w:color="auto"/>
            </w:tcBorders>
            <w:shd w:val="clear" w:color="auto" w:fill="auto"/>
            <w:noWrap/>
            <w:vAlign w:val="center"/>
            <w:hideMark/>
          </w:tcPr>
          <w:p w14:paraId="013061E1" w14:textId="7E85FDF9"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R$ 95,00</w:t>
            </w:r>
          </w:p>
        </w:tc>
        <w:tc>
          <w:tcPr>
            <w:tcW w:w="1416" w:type="dxa"/>
            <w:tcBorders>
              <w:top w:val="nil"/>
              <w:left w:val="nil"/>
              <w:bottom w:val="single" w:sz="4" w:space="0" w:color="auto"/>
              <w:right w:val="single" w:sz="8" w:space="0" w:color="auto"/>
            </w:tcBorders>
            <w:shd w:val="clear" w:color="auto" w:fill="auto"/>
            <w:noWrap/>
            <w:vAlign w:val="center"/>
            <w:hideMark/>
          </w:tcPr>
          <w:p w14:paraId="3827ADC2" w14:textId="798942BA"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285.000,00 </w:t>
            </w:r>
          </w:p>
        </w:tc>
      </w:tr>
      <w:tr w:rsidR="00F00A84" w:rsidRPr="0048366D" w14:paraId="734A3BAF" w14:textId="77777777" w:rsidTr="0048366D">
        <w:trPr>
          <w:trHeight w:val="102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288BE26F"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30</w:t>
            </w:r>
          </w:p>
        </w:tc>
        <w:tc>
          <w:tcPr>
            <w:tcW w:w="3237" w:type="dxa"/>
            <w:tcBorders>
              <w:top w:val="nil"/>
              <w:left w:val="nil"/>
              <w:bottom w:val="single" w:sz="4" w:space="0" w:color="auto"/>
              <w:right w:val="single" w:sz="4" w:space="0" w:color="auto"/>
            </w:tcBorders>
            <w:shd w:val="clear" w:color="auto" w:fill="auto"/>
            <w:vAlign w:val="center"/>
            <w:hideMark/>
          </w:tcPr>
          <w:p w14:paraId="197A77E5" w14:textId="12252EAD" w:rsidR="00F00A84" w:rsidRPr="0048366D" w:rsidRDefault="00F00A84" w:rsidP="00F00A84">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MANUTENÇÕES PERMANENTES E DESINSTALAÇÃO DE PRODUTOS LUMINOSOS PARA ORNAMENTAÇÃO DE ÁRVORES NATURAIS, COM TUBO SNOW FALL (CHUVA DE NEVE) COM 48 (QUARENTA E OITO) UNIDADES DE MINI LÂMPADAS DE LEDS EM SEQUÊNCIA LUMINOSO TIPO METEORO, BLINDADO COM IP66. </w:t>
            </w:r>
          </w:p>
        </w:tc>
        <w:tc>
          <w:tcPr>
            <w:tcW w:w="952" w:type="dxa"/>
            <w:tcBorders>
              <w:top w:val="nil"/>
              <w:left w:val="nil"/>
              <w:bottom w:val="single" w:sz="4" w:space="0" w:color="auto"/>
              <w:right w:val="single" w:sz="4" w:space="0" w:color="auto"/>
            </w:tcBorders>
            <w:shd w:val="clear" w:color="auto" w:fill="auto"/>
            <w:vAlign w:val="center"/>
            <w:hideMark/>
          </w:tcPr>
          <w:p w14:paraId="0A564F2E"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2C285A06"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1.500</w:t>
            </w:r>
          </w:p>
        </w:tc>
        <w:tc>
          <w:tcPr>
            <w:tcW w:w="1501" w:type="dxa"/>
            <w:tcBorders>
              <w:top w:val="nil"/>
              <w:left w:val="nil"/>
              <w:bottom w:val="single" w:sz="4" w:space="0" w:color="auto"/>
              <w:right w:val="single" w:sz="4" w:space="0" w:color="auto"/>
            </w:tcBorders>
            <w:shd w:val="clear" w:color="auto" w:fill="auto"/>
            <w:noWrap/>
            <w:vAlign w:val="center"/>
            <w:hideMark/>
          </w:tcPr>
          <w:p w14:paraId="23126881" w14:textId="400B7DFB"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R$ 83,50</w:t>
            </w:r>
          </w:p>
        </w:tc>
        <w:tc>
          <w:tcPr>
            <w:tcW w:w="1416" w:type="dxa"/>
            <w:tcBorders>
              <w:top w:val="nil"/>
              <w:left w:val="nil"/>
              <w:bottom w:val="single" w:sz="4" w:space="0" w:color="auto"/>
              <w:right w:val="single" w:sz="8" w:space="0" w:color="auto"/>
            </w:tcBorders>
            <w:shd w:val="clear" w:color="auto" w:fill="auto"/>
            <w:noWrap/>
            <w:vAlign w:val="center"/>
            <w:hideMark/>
          </w:tcPr>
          <w:p w14:paraId="143FEBEA" w14:textId="0371BFCD"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125.250,00 </w:t>
            </w:r>
          </w:p>
        </w:tc>
      </w:tr>
      <w:tr w:rsidR="00F00A84" w:rsidRPr="0048366D" w14:paraId="3BA9F9E5" w14:textId="77777777" w:rsidTr="0048366D">
        <w:trPr>
          <w:trHeight w:val="765"/>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01E093F3"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31</w:t>
            </w:r>
          </w:p>
        </w:tc>
        <w:tc>
          <w:tcPr>
            <w:tcW w:w="3237" w:type="dxa"/>
            <w:tcBorders>
              <w:top w:val="nil"/>
              <w:left w:val="nil"/>
              <w:bottom w:val="single" w:sz="4" w:space="0" w:color="auto"/>
              <w:right w:val="single" w:sz="4" w:space="0" w:color="auto"/>
            </w:tcBorders>
            <w:shd w:val="clear" w:color="auto" w:fill="auto"/>
            <w:vAlign w:val="center"/>
            <w:hideMark/>
          </w:tcPr>
          <w:p w14:paraId="1F988FFF" w14:textId="377C6A41" w:rsidR="00F00A84" w:rsidRPr="0048366D" w:rsidRDefault="00F00A84" w:rsidP="00F00A84">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MANUTENÇÕES PERMANENTES E DESINSTALAÇÃO DE PRODUTOS LUMINOSOS PARA ORNAMENTAÇÃO DE ÁRVORES NATURAIS OU FACHADAS DE PRÉDIOS, COM LÂMPADA ESTROBOSCÓPICA DE FLASHES MÚLTIPLOS DE 10W, BLINDADA E COM IP66. </w:t>
            </w:r>
          </w:p>
        </w:tc>
        <w:tc>
          <w:tcPr>
            <w:tcW w:w="952" w:type="dxa"/>
            <w:tcBorders>
              <w:top w:val="nil"/>
              <w:left w:val="nil"/>
              <w:bottom w:val="single" w:sz="4" w:space="0" w:color="auto"/>
              <w:right w:val="single" w:sz="4" w:space="0" w:color="auto"/>
            </w:tcBorders>
            <w:shd w:val="clear" w:color="auto" w:fill="auto"/>
            <w:vAlign w:val="center"/>
            <w:hideMark/>
          </w:tcPr>
          <w:p w14:paraId="3AD8DE64"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2CD86803"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1.000</w:t>
            </w:r>
          </w:p>
        </w:tc>
        <w:tc>
          <w:tcPr>
            <w:tcW w:w="1501" w:type="dxa"/>
            <w:tcBorders>
              <w:top w:val="nil"/>
              <w:left w:val="nil"/>
              <w:bottom w:val="single" w:sz="4" w:space="0" w:color="auto"/>
              <w:right w:val="single" w:sz="4" w:space="0" w:color="auto"/>
            </w:tcBorders>
            <w:shd w:val="clear" w:color="auto" w:fill="auto"/>
            <w:noWrap/>
            <w:vAlign w:val="center"/>
            <w:hideMark/>
          </w:tcPr>
          <w:p w14:paraId="051B1216" w14:textId="1ED63AA4"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R$ 78,75</w:t>
            </w:r>
          </w:p>
        </w:tc>
        <w:tc>
          <w:tcPr>
            <w:tcW w:w="1416" w:type="dxa"/>
            <w:tcBorders>
              <w:top w:val="nil"/>
              <w:left w:val="nil"/>
              <w:bottom w:val="single" w:sz="4" w:space="0" w:color="auto"/>
              <w:right w:val="single" w:sz="8" w:space="0" w:color="auto"/>
            </w:tcBorders>
            <w:shd w:val="clear" w:color="auto" w:fill="auto"/>
            <w:noWrap/>
            <w:vAlign w:val="center"/>
            <w:hideMark/>
          </w:tcPr>
          <w:p w14:paraId="7A91850B" w14:textId="26C2DD55"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78.750,00 </w:t>
            </w:r>
          </w:p>
        </w:tc>
      </w:tr>
      <w:tr w:rsidR="00F00A84" w:rsidRPr="0048366D" w14:paraId="747D30F7" w14:textId="77777777" w:rsidTr="0048366D">
        <w:trPr>
          <w:trHeight w:val="765"/>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02E4AC9F"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32</w:t>
            </w:r>
          </w:p>
        </w:tc>
        <w:tc>
          <w:tcPr>
            <w:tcW w:w="3237" w:type="dxa"/>
            <w:tcBorders>
              <w:top w:val="nil"/>
              <w:left w:val="nil"/>
              <w:bottom w:val="single" w:sz="4" w:space="0" w:color="auto"/>
              <w:right w:val="single" w:sz="4" w:space="0" w:color="auto"/>
            </w:tcBorders>
            <w:shd w:val="clear" w:color="auto" w:fill="auto"/>
            <w:vAlign w:val="center"/>
            <w:hideMark/>
          </w:tcPr>
          <w:p w14:paraId="19BF0EDB" w14:textId="3B051D6D" w:rsidR="00F00A84" w:rsidRPr="0048366D" w:rsidRDefault="00F00A84" w:rsidP="00F00A84">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INSTALAÇÃO, MANUTENÇÕES PERMANENTES E DESINSTALAÇÃO DE PRODUTOS LUMINOSOS PARA ORNAMENTAÇÃO DE ÁRVORES NATURAIS OU FACHADAS DE PRÉDIOS, COM REFLETOR TIPO PROJETOR DE LED COM 200W, COM IP65. </w:t>
            </w:r>
          </w:p>
        </w:tc>
        <w:tc>
          <w:tcPr>
            <w:tcW w:w="952" w:type="dxa"/>
            <w:tcBorders>
              <w:top w:val="nil"/>
              <w:left w:val="nil"/>
              <w:bottom w:val="single" w:sz="4" w:space="0" w:color="auto"/>
              <w:right w:val="single" w:sz="4" w:space="0" w:color="auto"/>
            </w:tcBorders>
            <w:shd w:val="clear" w:color="auto" w:fill="auto"/>
            <w:vAlign w:val="center"/>
            <w:hideMark/>
          </w:tcPr>
          <w:p w14:paraId="51A998CA"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UND.</w:t>
            </w:r>
          </w:p>
        </w:tc>
        <w:tc>
          <w:tcPr>
            <w:tcW w:w="760" w:type="dxa"/>
            <w:tcBorders>
              <w:top w:val="nil"/>
              <w:left w:val="nil"/>
              <w:bottom w:val="single" w:sz="4" w:space="0" w:color="auto"/>
              <w:right w:val="single" w:sz="4" w:space="0" w:color="auto"/>
            </w:tcBorders>
            <w:shd w:val="clear" w:color="000000" w:fill="FFFFFF"/>
            <w:vAlign w:val="center"/>
            <w:hideMark/>
          </w:tcPr>
          <w:p w14:paraId="725754D2"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1.000</w:t>
            </w:r>
          </w:p>
        </w:tc>
        <w:tc>
          <w:tcPr>
            <w:tcW w:w="1501" w:type="dxa"/>
            <w:tcBorders>
              <w:top w:val="nil"/>
              <w:left w:val="nil"/>
              <w:bottom w:val="single" w:sz="4" w:space="0" w:color="auto"/>
              <w:right w:val="single" w:sz="4" w:space="0" w:color="auto"/>
            </w:tcBorders>
            <w:shd w:val="clear" w:color="auto" w:fill="auto"/>
            <w:noWrap/>
            <w:vAlign w:val="center"/>
            <w:hideMark/>
          </w:tcPr>
          <w:p w14:paraId="1B5DFB85" w14:textId="55385090"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R$ 245,00</w:t>
            </w:r>
          </w:p>
        </w:tc>
        <w:tc>
          <w:tcPr>
            <w:tcW w:w="1416" w:type="dxa"/>
            <w:tcBorders>
              <w:top w:val="nil"/>
              <w:left w:val="nil"/>
              <w:bottom w:val="single" w:sz="4" w:space="0" w:color="auto"/>
              <w:right w:val="single" w:sz="8" w:space="0" w:color="auto"/>
            </w:tcBorders>
            <w:shd w:val="clear" w:color="auto" w:fill="auto"/>
            <w:noWrap/>
            <w:vAlign w:val="center"/>
            <w:hideMark/>
          </w:tcPr>
          <w:p w14:paraId="7F86E146" w14:textId="3E0FFCC6"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245.000,00 </w:t>
            </w:r>
          </w:p>
        </w:tc>
      </w:tr>
      <w:tr w:rsidR="00F00A84" w:rsidRPr="0048366D" w14:paraId="307BC915" w14:textId="77777777" w:rsidTr="0048366D">
        <w:trPr>
          <w:trHeight w:val="51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01CC5B5C"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33</w:t>
            </w:r>
          </w:p>
        </w:tc>
        <w:tc>
          <w:tcPr>
            <w:tcW w:w="3237" w:type="dxa"/>
            <w:tcBorders>
              <w:top w:val="nil"/>
              <w:left w:val="nil"/>
              <w:bottom w:val="single" w:sz="4" w:space="0" w:color="auto"/>
              <w:right w:val="single" w:sz="4" w:space="0" w:color="auto"/>
            </w:tcBorders>
            <w:shd w:val="clear" w:color="auto" w:fill="auto"/>
            <w:vAlign w:val="center"/>
            <w:hideMark/>
          </w:tcPr>
          <w:p w14:paraId="17D993FE" w14:textId="4E46A1F5" w:rsidR="00F00A84" w:rsidRPr="0048366D" w:rsidRDefault="00F00A84" w:rsidP="00F00A84">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SERVIÇOS DE PROFISSIONAL PARA REPRESENTAR 1 (UM) ATOR, CARACTERIZADOS COM VESTIMENTAS E ADEREÇOS DO PERSONAGEM DO PAPAI NOEL. </w:t>
            </w:r>
          </w:p>
        </w:tc>
        <w:tc>
          <w:tcPr>
            <w:tcW w:w="952" w:type="dxa"/>
            <w:tcBorders>
              <w:top w:val="nil"/>
              <w:left w:val="nil"/>
              <w:bottom w:val="single" w:sz="4" w:space="0" w:color="auto"/>
              <w:right w:val="single" w:sz="4" w:space="0" w:color="auto"/>
            </w:tcBorders>
            <w:shd w:val="clear" w:color="auto" w:fill="auto"/>
            <w:vAlign w:val="center"/>
            <w:hideMark/>
          </w:tcPr>
          <w:p w14:paraId="110F3A44"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DIÁRIAS</w:t>
            </w:r>
          </w:p>
        </w:tc>
        <w:tc>
          <w:tcPr>
            <w:tcW w:w="760" w:type="dxa"/>
            <w:tcBorders>
              <w:top w:val="nil"/>
              <w:left w:val="nil"/>
              <w:bottom w:val="single" w:sz="4" w:space="0" w:color="auto"/>
              <w:right w:val="single" w:sz="4" w:space="0" w:color="auto"/>
            </w:tcBorders>
            <w:shd w:val="clear" w:color="000000" w:fill="FFFFFF"/>
            <w:vAlign w:val="center"/>
            <w:hideMark/>
          </w:tcPr>
          <w:p w14:paraId="103AF5A8"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30</w:t>
            </w:r>
          </w:p>
        </w:tc>
        <w:tc>
          <w:tcPr>
            <w:tcW w:w="1501" w:type="dxa"/>
            <w:tcBorders>
              <w:top w:val="nil"/>
              <w:left w:val="nil"/>
              <w:bottom w:val="single" w:sz="4" w:space="0" w:color="auto"/>
              <w:right w:val="single" w:sz="4" w:space="0" w:color="auto"/>
            </w:tcBorders>
            <w:shd w:val="clear" w:color="auto" w:fill="auto"/>
            <w:noWrap/>
            <w:vAlign w:val="center"/>
            <w:hideMark/>
          </w:tcPr>
          <w:p w14:paraId="40EEF54A" w14:textId="5B7BE55A"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R$ 1.575,00</w:t>
            </w:r>
          </w:p>
        </w:tc>
        <w:tc>
          <w:tcPr>
            <w:tcW w:w="1416" w:type="dxa"/>
            <w:tcBorders>
              <w:top w:val="nil"/>
              <w:left w:val="nil"/>
              <w:bottom w:val="single" w:sz="4" w:space="0" w:color="auto"/>
              <w:right w:val="single" w:sz="8" w:space="0" w:color="auto"/>
            </w:tcBorders>
            <w:shd w:val="clear" w:color="auto" w:fill="auto"/>
            <w:noWrap/>
            <w:vAlign w:val="center"/>
            <w:hideMark/>
          </w:tcPr>
          <w:p w14:paraId="2A44E7C2" w14:textId="031F0C56"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47.250,00 </w:t>
            </w:r>
          </w:p>
        </w:tc>
      </w:tr>
      <w:tr w:rsidR="00F00A84" w:rsidRPr="0048366D" w14:paraId="77687EA8" w14:textId="77777777" w:rsidTr="0048366D">
        <w:trPr>
          <w:trHeight w:val="51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17DDE8AC"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lastRenderedPageBreak/>
              <w:t>34</w:t>
            </w:r>
          </w:p>
        </w:tc>
        <w:tc>
          <w:tcPr>
            <w:tcW w:w="3237" w:type="dxa"/>
            <w:tcBorders>
              <w:top w:val="nil"/>
              <w:left w:val="nil"/>
              <w:bottom w:val="single" w:sz="4" w:space="0" w:color="auto"/>
              <w:right w:val="single" w:sz="4" w:space="0" w:color="auto"/>
            </w:tcBorders>
            <w:shd w:val="clear" w:color="auto" w:fill="auto"/>
            <w:vAlign w:val="center"/>
            <w:hideMark/>
          </w:tcPr>
          <w:p w14:paraId="3733D13F" w14:textId="06C01929" w:rsidR="00F00A84" w:rsidRPr="0048366D" w:rsidRDefault="00F00A84" w:rsidP="00F00A84">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SERVIÇOS DE PROFISSIONAIS PARA REPRESENTAREM  6 (SEIS) ATRIZES, CARACTERIZADAS COM VESTIMENTAS E ADEREÇOS DAS PERSONAGENS NOELETES DO PAPAI NOEL. </w:t>
            </w:r>
          </w:p>
        </w:tc>
        <w:tc>
          <w:tcPr>
            <w:tcW w:w="952" w:type="dxa"/>
            <w:tcBorders>
              <w:top w:val="nil"/>
              <w:left w:val="nil"/>
              <w:bottom w:val="single" w:sz="4" w:space="0" w:color="auto"/>
              <w:right w:val="single" w:sz="4" w:space="0" w:color="auto"/>
            </w:tcBorders>
            <w:shd w:val="clear" w:color="auto" w:fill="auto"/>
            <w:vAlign w:val="center"/>
            <w:hideMark/>
          </w:tcPr>
          <w:p w14:paraId="59EF31A8"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DIÁRIAS</w:t>
            </w:r>
          </w:p>
        </w:tc>
        <w:tc>
          <w:tcPr>
            <w:tcW w:w="760" w:type="dxa"/>
            <w:tcBorders>
              <w:top w:val="nil"/>
              <w:left w:val="nil"/>
              <w:bottom w:val="single" w:sz="4" w:space="0" w:color="auto"/>
              <w:right w:val="single" w:sz="4" w:space="0" w:color="auto"/>
            </w:tcBorders>
            <w:shd w:val="clear" w:color="000000" w:fill="FFFFFF"/>
            <w:vAlign w:val="center"/>
            <w:hideMark/>
          </w:tcPr>
          <w:p w14:paraId="4850D6B8"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180</w:t>
            </w:r>
          </w:p>
        </w:tc>
        <w:tc>
          <w:tcPr>
            <w:tcW w:w="1501" w:type="dxa"/>
            <w:tcBorders>
              <w:top w:val="nil"/>
              <w:left w:val="nil"/>
              <w:bottom w:val="single" w:sz="4" w:space="0" w:color="auto"/>
              <w:right w:val="single" w:sz="4" w:space="0" w:color="auto"/>
            </w:tcBorders>
            <w:shd w:val="clear" w:color="auto" w:fill="auto"/>
            <w:noWrap/>
            <w:vAlign w:val="center"/>
            <w:hideMark/>
          </w:tcPr>
          <w:p w14:paraId="604A1EC4" w14:textId="70E606C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R$ 610,00</w:t>
            </w:r>
          </w:p>
        </w:tc>
        <w:tc>
          <w:tcPr>
            <w:tcW w:w="1416" w:type="dxa"/>
            <w:tcBorders>
              <w:top w:val="nil"/>
              <w:left w:val="nil"/>
              <w:bottom w:val="single" w:sz="4" w:space="0" w:color="auto"/>
              <w:right w:val="single" w:sz="8" w:space="0" w:color="auto"/>
            </w:tcBorders>
            <w:shd w:val="clear" w:color="auto" w:fill="auto"/>
            <w:noWrap/>
            <w:vAlign w:val="center"/>
            <w:hideMark/>
          </w:tcPr>
          <w:p w14:paraId="168B41D0" w14:textId="44EE84F3"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109.800,00 </w:t>
            </w:r>
          </w:p>
        </w:tc>
      </w:tr>
      <w:tr w:rsidR="00F00A84" w:rsidRPr="0048366D" w14:paraId="14F80EAF" w14:textId="77777777" w:rsidTr="0048366D">
        <w:trPr>
          <w:trHeight w:val="1020"/>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7ECFF8C6"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35</w:t>
            </w:r>
          </w:p>
        </w:tc>
        <w:tc>
          <w:tcPr>
            <w:tcW w:w="3237" w:type="dxa"/>
            <w:tcBorders>
              <w:top w:val="nil"/>
              <w:left w:val="nil"/>
              <w:bottom w:val="single" w:sz="4" w:space="0" w:color="auto"/>
              <w:right w:val="single" w:sz="4" w:space="0" w:color="auto"/>
            </w:tcBorders>
            <w:shd w:val="clear" w:color="auto" w:fill="auto"/>
            <w:vAlign w:val="center"/>
            <w:hideMark/>
          </w:tcPr>
          <w:p w14:paraId="0B87CCFA" w14:textId="1291F59E" w:rsidR="00F00A84" w:rsidRPr="0048366D" w:rsidRDefault="00F00A84" w:rsidP="00F00A84">
            <w:pPr>
              <w:spacing w:after="0" w:line="240" w:lineRule="auto"/>
              <w:jc w:val="both"/>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 xml:space="preserve">SERVIÇOS DE PROFISSIONAIS PRODUÇÃO DE FOTOGRAFIAS PERSONALIZADAS COM O PAPAI NOEL PARA ENTREGAR AOS VISITANTES DA CASINHA DO PAPAI NOEL, COM O FORNECIMENTO DE FOTOGRAFO E EQUIPE AUXILIAR, CARACTERIZADOS COM VESTIMENTAS E ADEREÇOS DO PERSONAGENS DUENDES DO PAPAI NOEL. </w:t>
            </w:r>
          </w:p>
        </w:tc>
        <w:tc>
          <w:tcPr>
            <w:tcW w:w="952" w:type="dxa"/>
            <w:tcBorders>
              <w:top w:val="nil"/>
              <w:left w:val="nil"/>
              <w:bottom w:val="single" w:sz="4" w:space="0" w:color="auto"/>
              <w:right w:val="single" w:sz="4" w:space="0" w:color="auto"/>
            </w:tcBorders>
            <w:shd w:val="clear" w:color="auto" w:fill="auto"/>
            <w:vAlign w:val="center"/>
            <w:hideMark/>
          </w:tcPr>
          <w:p w14:paraId="73CF4ED6"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DIÁRIAS</w:t>
            </w:r>
          </w:p>
        </w:tc>
        <w:tc>
          <w:tcPr>
            <w:tcW w:w="760" w:type="dxa"/>
            <w:tcBorders>
              <w:top w:val="nil"/>
              <w:left w:val="nil"/>
              <w:bottom w:val="single" w:sz="4" w:space="0" w:color="auto"/>
              <w:right w:val="single" w:sz="4" w:space="0" w:color="auto"/>
            </w:tcBorders>
            <w:shd w:val="clear" w:color="000000" w:fill="FFFFFF"/>
            <w:vAlign w:val="center"/>
            <w:hideMark/>
          </w:tcPr>
          <w:p w14:paraId="73105489" w14:textId="77777777"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sidRPr="0048366D">
              <w:rPr>
                <w:rFonts w:ascii="Times New Roman" w:eastAsia="Times New Roman" w:hAnsi="Times New Roman" w:cs="Times New Roman"/>
                <w:color w:val="000000"/>
                <w:sz w:val="20"/>
                <w:szCs w:val="20"/>
              </w:rPr>
              <w:t>30</w:t>
            </w:r>
          </w:p>
        </w:tc>
        <w:tc>
          <w:tcPr>
            <w:tcW w:w="1501" w:type="dxa"/>
            <w:tcBorders>
              <w:top w:val="nil"/>
              <w:left w:val="nil"/>
              <w:bottom w:val="single" w:sz="4" w:space="0" w:color="auto"/>
              <w:right w:val="single" w:sz="4" w:space="0" w:color="auto"/>
            </w:tcBorders>
            <w:shd w:val="clear" w:color="auto" w:fill="auto"/>
            <w:noWrap/>
            <w:vAlign w:val="center"/>
            <w:hideMark/>
          </w:tcPr>
          <w:p w14:paraId="54880215" w14:textId="5D7FF4CD"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R$ 5.350,00</w:t>
            </w:r>
          </w:p>
        </w:tc>
        <w:tc>
          <w:tcPr>
            <w:tcW w:w="1416" w:type="dxa"/>
            <w:tcBorders>
              <w:top w:val="nil"/>
              <w:left w:val="nil"/>
              <w:bottom w:val="single" w:sz="4" w:space="0" w:color="auto"/>
              <w:right w:val="single" w:sz="8" w:space="0" w:color="auto"/>
            </w:tcBorders>
            <w:shd w:val="clear" w:color="auto" w:fill="auto"/>
            <w:noWrap/>
            <w:vAlign w:val="center"/>
            <w:hideMark/>
          </w:tcPr>
          <w:p w14:paraId="00C4B247" w14:textId="622A1F15" w:rsidR="00F00A84" w:rsidRPr="0048366D" w:rsidRDefault="00F00A84" w:rsidP="00F00A84">
            <w:pPr>
              <w:spacing w:after="0" w:line="240" w:lineRule="auto"/>
              <w:jc w:val="center"/>
              <w:rPr>
                <w:rFonts w:ascii="Times New Roman" w:eastAsia="Times New Roman" w:hAnsi="Times New Roman" w:cs="Times New Roman"/>
                <w:color w:val="000000"/>
                <w:sz w:val="20"/>
                <w:szCs w:val="20"/>
              </w:rPr>
            </w:pPr>
            <w:r>
              <w:rPr>
                <w:b/>
                <w:bCs/>
                <w:sz w:val="20"/>
                <w:szCs w:val="20"/>
              </w:rPr>
              <w:t xml:space="preserve"> R$   160.500,00 </w:t>
            </w:r>
          </w:p>
        </w:tc>
      </w:tr>
      <w:tr w:rsidR="00437924" w:rsidRPr="0048366D" w14:paraId="7119C28A" w14:textId="77777777" w:rsidTr="0048366D">
        <w:trPr>
          <w:trHeight w:val="623"/>
        </w:trPr>
        <w:tc>
          <w:tcPr>
            <w:tcW w:w="7231" w:type="dxa"/>
            <w:gridSpan w:val="5"/>
            <w:tcBorders>
              <w:top w:val="nil"/>
              <w:left w:val="single" w:sz="8" w:space="0" w:color="auto"/>
              <w:bottom w:val="single" w:sz="8" w:space="0" w:color="auto"/>
              <w:right w:val="single" w:sz="4" w:space="0" w:color="auto"/>
            </w:tcBorders>
            <w:shd w:val="clear" w:color="auto" w:fill="auto"/>
            <w:noWrap/>
            <w:vAlign w:val="center"/>
            <w:hideMark/>
          </w:tcPr>
          <w:p w14:paraId="238E1D33" w14:textId="222ECFC9" w:rsidR="00437924" w:rsidRPr="0048366D" w:rsidRDefault="00437924" w:rsidP="00437924">
            <w:pPr>
              <w:spacing w:after="0" w:line="240" w:lineRule="auto"/>
              <w:jc w:val="center"/>
              <w:rPr>
                <w:rFonts w:ascii="Times New Roman" w:eastAsia="Times New Roman" w:hAnsi="Times New Roman" w:cs="Times New Roman"/>
                <w:b/>
                <w:bCs/>
                <w:color w:val="000000"/>
              </w:rPr>
            </w:pPr>
            <w:r w:rsidRPr="0048366D">
              <w:rPr>
                <w:rFonts w:ascii="Times New Roman" w:eastAsia="Times New Roman" w:hAnsi="Times New Roman" w:cs="Times New Roman"/>
                <w:b/>
                <w:bCs/>
                <w:color w:val="000000"/>
              </w:rPr>
              <w:t>VALOR TOTAL</w:t>
            </w:r>
          </w:p>
        </w:tc>
        <w:tc>
          <w:tcPr>
            <w:tcW w:w="1416" w:type="dxa"/>
            <w:tcBorders>
              <w:top w:val="nil"/>
              <w:left w:val="nil"/>
              <w:bottom w:val="single" w:sz="8" w:space="0" w:color="auto"/>
              <w:right w:val="single" w:sz="8" w:space="0" w:color="auto"/>
            </w:tcBorders>
            <w:shd w:val="clear" w:color="auto" w:fill="auto"/>
            <w:noWrap/>
            <w:vAlign w:val="center"/>
            <w:hideMark/>
          </w:tcPr>
          <w:p w14:paraId="44DAFCED" w14:textId="77777777" w:rsidR="00F00A84" w:rsidRDefault="00F00A84" w:rsidP="00F00A84">
            <w:pPr>
              <w:jc w:val="center"/>
              <w:rPr>
                <w:b/>
                <w:bCs/>
                <w:sz w:val="20"/>
                <w:szCs w:val="20"/>
              </w:rPr>
            </w:pPr>
            <w:r>
              <w:rPr>
                <w:b/>
                <w:bCs/>
                <w:sz w:val="20"/>
                <w:szCs w:val="20"/>
              </w:rPr>
              <w:t>R$ 6.039.190,00</w:t>
            </w:r>
          </w:p>
          <w:p w14:paraId="1E02EBB8" w14:textId="236D2157" w:rsidR="00437924" w:rsidRPr="0048366D" w:rsidRDefault="00437924" w:rsidP="00827C9C">
            <w:pPr>
              <w:spacing w:after="0" w:line="240" w:lineRule="auto"/>
              <w:jc w:val="center"/>
              <w:rPr>
                <w:rFonts w:ascii="Times New Roman" w:eastAsia="Times New Roman" w:hAnsi="Times New Roman" w:cs="Times New Roman"/>
                <w:b/>
                <w:bCs/>
                <w:color w:val="000000"/>
              </w:rPr>
            </w:pPr>
          </w:p>
        </w:tc>
      </w:tr>
    </w:tbl>
    <w:tbl>
      <w:tblPr>
        <w:tblStyle w:val="a0"/>
        <w:tblW w:w="862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55"/>
        <w:gridCol w:w="6870"/>
      </w:tblGrid>
      <w:tr w:rsidR="009F5E59" w14:paraId="47DA6873" w14:textId="77777777" w:rsidTr="00437924">
        <w:trPr>
          <w:trHeight w:val="400"/>
          <w:jc w:val="center"/>
        </w:trPr>
        <w:tc>
          <w:tcPr>
            <w:tcW w:w="8625" w:type="dxa"/>
            <w:gridSpan w:val="2"/>
            <w:shd w:val="clear" w:color="auto" w:fill="EFEFEF"/>
          </w:tcPr>
          <w:p w14:paraId="1E694720" w14:textId="77777777" w:rsidR="009F5E59" w:rsidRDefault="0066238D">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JUSTIFICATIVA PARA O PARCELAMENTO DA SOLUÇÃO</w:t>
            </w:r>
          </w:p>
        </w:tc>
      </w:tr>
      <w:tr w:rsidR="009F5E59" w14:paraId="6212F70D" w14:textId="77777777" w:rsidTr="00437924">
        <w:trPr>
          <w:trHeight w:val="400"/>
          <w:jc w:val="center"/>
        </w:trPr>
        <w:tc>
          <w:tcPr>
            <w:tcW w:w="1755" w:type="dxa"/>
          </w:tcPr>
          <w:p w14:paraId="20E5D321" w14:textId="77777777" w:rsidR="009F5E59" w:rsidRDefault="0066238D">
            <w:pPr>
              <w:spacing w:line="360" w:lineRule="auto"/>
              <w:jc w:val="center"/>
              <w:rPr>
                <w:rFonts w:ascii="Times New Roman" w:eastAsia="Times New Roman" w:hAnsi="Times New Roman" w:cs="Times New Roman"/>
                <w:b/>
                <w:sz w:val="20"/>
                <w:szCs w:val="20"/>
              </w:rPr>
            </w:pPr>
            <w:bookmarkStart w:id="0" w:name="_Hlk182482282"/>
            <w:r>
              <w:rPr>
                <w:rFonts w:ascii="Times New Roman" w:eastAsia="Times New Roman" w:hAnsi="Times New Roman" w:cs="Times New Roman"/>
                <w:b/>
                <w:sz w:val="20"/>
                <w:szCs w:val="20"/>
              </w:rPr>
              <w:t>A SOLUÇÃO SERÁ DIVIDIDA EM ITENS?</w:t>
            </w:r>
          </w:p>
        </w:tc>
        <w:tc>
          <w:tcPr>
            <w:tcW w:w="6870" w:type="dxa"/>
          </w:tcPr>
          <w:p w14:paraId="2BE15A2D" w14:textId="77777777" w:rsidR="009F5E59" w:rsidRDefault="0066238D">
            <w:pPr>
              <w:spacing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NÃO. </w:t>
            </w:r>
          </w:p>
          <w:p w14:paraId="7F4D4B3B" w14:textId="77777777" w:rsidR="009F5E59" w:rsidRDefault="0066238D">
            <w:pPr>
              <w:spacing w:line="36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JUSTIFICATIVA</w:t>
            </w:r>
            <w:bookmarkStart w:id="1" w:name="_Hlk182482390"/>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 contratação de serviços de decoração e iluminação cênica natalina para o </w:t>
            </w:r>
            <w:r>
              <w:rPr>
                <w:rFonts w:ascii="Times New Roman" w:eastAsia="Times New Roman" w:hAnsi="Times New Roman" w:cs="Times New Roman"/>
                <w:b/>
                <w:sz w:val="20"/>
                <w:szCs w:val="20"/>
              </w:rPr>
              <w:t>Magé Luz 2024</w:t>
            </w:r>
            <w:r>
              <w:rPr>
                <w:rFonts w:ascii="Times New Roman" w:eastAsia="Times New Roman" w:hAnsi="Times New Roman" w:cs="Times New Roman"/>
                <w:sz w:val="20"/>
                <w:szCs w:val="20"/>
              </w:rPr>
              <w:t xml:space="preserve"> não deve ser dividida por itens, pois é essencial garantir que todo o projeto mantenha uma </w:t>
            </w:r>
            <w:r>
              <w:rPr>
                <w:rFonts w:ascii="Times New Roman" w:eastAsia="Times New Roman" w:hAnsi="Times New Roman" w:cs="Times New Roman"/>
                <w:b/>
                <w:sz w:val="20"/>
                <w:szCs w:val="20"/>
              </w:rPr>
              <w:t>unidade estética e funcional</w:t>
            </w:r>
            <w:r>
              <w:rPr>
                <w:rFonts w:ascii="Times New Roman" w:eastAsia="Times New Roman" w:hAnsi="Times New Roman" w:cs="Times New Roman"/>
                <w:sz w:val="20"/>
                <w:szCs w:val="20"/>
              </w:rPr>
              <w:t xml:space="preserve">, sendo executado de forma coesa por uma mesma empresa. Dividir o objeto em diferentes partes ou fornecedores pode comprometer a </w:t>
            </w:r>
            <w:r>
              <w:rPr>
                <w:rFonts w:ascii="Times New Roman" w:eastAsia="Times New Roman" w:hAnsi="Times New Roman" w:cs="Times New Roman"/>
                <w:b/>
                <w:sz w:val="20"/>
                <w:szCs w:val="20"/>
              </w:rPr>
              <w:t>harmonia visual</w:t>
            </w:r>
            <w:r>
              <w:rPr>
                <w:rFonts w:ascii="Times New Roman" w:eastAsia="Times New Roman" w:hAnsi="Times New Roman" w:cs="Times New Roman"/>
                <w:sz w:val="20"/>
                <w:szCs w:val="20"/>
              </w:rPr>
              <w:t xml:space="preserve">, a </w:t>
            </w:r>
            <w:r>
              <w:rPr>
                <w:rFonts w:ascii="Times New Roman" w:eastAsia="Times New Roman" w:hAnsi="Times New Roman" w:cs="Times New Roman"/>
                <w:b/>
                <w:sz w:val="20"/>
                <w:szCs w:val="20"/>
              </w:rPr>
              <w:t>coerência temática</w:t>
            </w:r>
            <w:r>
              <w:rPr>
                <w:rFonts w:ascii="Times New Roman" w:eastAsia="Times New Roman" w:hAnsi="Times New Roman" w:cs="Times New Roman"/>
                <w:sz w:val="20"/>
                <w:szCs w:val="20"/>
              </w:rPr>
              <w:t xml:space="preserve"> e a </w:t>
            </w:r>
            <w:r>
              <w:rPr>
                <w:rFonts w:ascii="Times New Roman" w:eastAsia="Times New Roman" w:hAnsi="Times New Roman" w:cs="Times New Roman"/>
                <w:b/>
                <w:sz w:val="20"/>
                <w:szCs w:val="20"/>
              </w:rPr>
              <w:t>compatibilidade técnica</w:t>
            </w:r>
            <w:r>
              <w:rPr>
                <w:rFonts w:ascii="Times New Roman" w:eastAsia="Times New Roman" w:hAnsi="Times New Roman" w:cs="Times New Roman"/>
                <w:sz w:val="20"/>
                <w:szCs w:val="20"/>
              </w:rPr>
              <w:t xml:space="preserve"> entre os materiais e sistemas de iluminação utilizados.</w:t>
            </w:r>
          </w:p>
          <w:p w14:paraId="534C234C" w14:textId="77777777" w:rsidR="009F5E59" w:rsidRDefault="0066238D">
            <w:pPr>
              <w:spacing w:before="240" w:after="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Ao contratar uma única empresa, assegura-se que o projeto de decoração natalina será concebido e implementado de forma integrada, respeitando o mesmo padrão de qualidade e estilo em todas as áreas decoradas. Isso é crucial para criar uma identidade visual homogênea e uma ambientação que ofereça aos moradores e visitantes uma experiência imersiva e visualmente agradável.</w:t>
            </w:r>
          </w:p>
          <w:p w14:paraId="2AF30708" w14:textId="77777777" w:rsidR="009F5E59" w:rsidRDefault="0066238D">
            <w:pPr>
              <w:spacing w:before="240" w:after="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Além disso, uma única empresa é capaz de coordenar todas as fases do projeto – desde o fornecimento dos materiais até a instalação, manutenção e retirada – garantindo eficiência e evitando problemas de coordenação e sobreposição de responsabilidades. Isso reduz o risco de atrasos, incompatibilidades ou discrepâncias entre diferentes fornecedores, o que poderia afetar tanto a funcionalidade quanto a estética da decoração.</w:t>
            </w:r>
          </w:p>
          <w:p w14:paraId="48619160" w14:textId="77777777" w:rsidR="009F5E59" w:rsidRDefault="0066238D">
            <w:pPr>
              <w:spacing w:before="240" w:after="240"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Portanto, a contratação unificada assegura que toda a iluminação e decoração estejam </w:t>
            </w:r>
            <w:r>
              <w:rPr>
                <w:rFonts w:ascii="Times New Roman" w:eastAsia="Times New Roman" w:hAnsi="Times New Roman" w:cs="Times New Roman"/>
                <w:b/>
                <w:sz w:val="20"/>
                <w:szCs w:val="20"/>
              </w:rPr>
              <w:t>perfeitamente compatíveis</w:t>
            </w:r>
            <w:r>
              <w:rPr>
                <w:rFonts w:ascii="Times New Roman" w:eastAsia="Times New Roman" w:hAnsi="Times New Roman" w:cs="Times New Roman"/>
                <w:sz w:val="20"/>
                <w:szCs w:val="20"/>
              </w:rPr>
              <w:t xml:space="preserve">, criando uma atmosfera natalina integrada, sem </w:t>
            </w:r>
            <w:r>
              <w:rPr>
                <w:rFonts w:ascii="Times New Roman" w:eastAsia="Times New Roman" w:hAnsi="Times New Roman" w:cs="Times New Roman"/>
                <w:sz w:val="20"/>
                <w:szCs w:val="20"/>
              </w:rPr>
              <w:lastRenderedPageBreak/>
              <w:t>falhas técnicas ou descontinuidades visuais, o que é fundamental para o sucesso do evento.</w:t>
            </w:r>
            <w:bookmarkEnd w:id="1"/>
          </w:p>
        </w:tc>
      </w:tr>
      <w:bookmarkEnd w:id="0"/>
      <w:tr w:rsidR="009F5E59" w14:paraId="6CB8C918" w14:textId="77777777" w:rsidTr="00437924">
        <w:trPr>
          <w:trHeight w:val="400"/>
          <w:jc w:val="center"/>
        </w:trPr>
        <w:tc>
          <w:tcPr>
            <w:tcW w:w="8625" w:type="dxa"/>
            <w:gridSpan w:val="2"/>
            <w:shd w:val="clear" w:color="auto" w:fill="EFEFEF"/>
          </w:tcPr>
          <w:p w14:paraId="0C9C8C23" w14:textId="77777777" w:rsidR="009F5E59" w:rsidRDefault="0066238D">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CONTRATAÇÕES CORRELATAS OU INTERDEPENDENTES</w:t>
            </w:r>
          </w:p>
        </w:tc>
      </w:tr>
      <w:tr w:rsidR="009F5E59" w14:paraId="3502FC83" w14:textId="77777777" w:rsidTr="00437924">
        <w:trPr>
          <w:trHeight w:val="400"/>
          <w:jc w:val="center"/>
        </w:trPr>
        <w:tc>
          <w:tcPr>
            <w:tcW w:w="1755" w:type="dxa"/>
          </w:tcPr>
          <w:p w14:paraId="08078845" w14:textId="77777777" w:rsidR="009F5E59" w:rsidRDefault="0066238D">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Há contratações correlatas ou interdependentes?</w:t>
            </w:r>
          </w:p>
        </w:tc>
        <w:tc>
          <w:tcPr>
            <w:tcW w:w="6870" w:type="dxa"/>
          </w:tcPr>
          <w:p w14:paraId="24037DEF" w14:textId="77777777" w:rsidR="009F5E59" w:rsidRDefault="0066238D">
            <w:pPr>
              <w:spacing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Não. </w:t>
            </w:r>
          </w:p>
        </w:tc>
      </w:tr>
      <w:tr w:rsidR="009F5E59" w14:paraId="679C1A3D" w14:textId="77777777" w:rsidTr="00437924">
        <w:trPr>
          <w:trHeight w:val="400"/>
          <w:jc w:val="center"/>
        </w:trPr>
        <w:tc>
          <w:tcPr>
            <w:tcW w:w="8625" w:type="dxa"/>
            <w:gridSpan w:val="2"/>
            <w:shd w:val="clear" w:color="auto" w:fill="EFEFEF"/>
          </w:tcPr>
          <w:p w14:paraId="1B109E78" w14:textId="77777777" w:rsidR="009F5E59" w:rsidRDefault="0066238D">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IMPACTOS AMBIENTAIS E MEDIDAS DE MITIGAÇÃO </w:t>
            </w:r>
          </w:p>
        </w:tc>
      </w:tr>
      <w:tr w:rsidR="009F5E59" w14:paraId="661752F1" w14:textId="77777777" w:rsidTr="00437924">
        <w:trPr>
          <w:trHeight w:val="509"/>
          <w:jc w:val="center"/>
        </w:trPr>
        <w:tc>
          <w:tcPr>
            <w:tcW w:w="1755" w:type="dxa"/>
          </w:tcPr>
          <w:p w14:paraId="6AA77C49" w14:textId="77777777" w:rsidR="009F5E59" w:rsidRDefault="0066238D">
            <w:pPr>
              <w:spacing w:line="36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Há previsão de impacto ambiental na contratação?</w:t>
            </w:r>
          </w:p>
        </w:tc>
        <w:tc>
          <w:tcPr>
            <w:tcW w:w="6870" w:type="dxa"/>
          </w:tcPr>
          <w:p w14:paraId="3657EC77" w14:textId="77777777" w:rsidR="009F5E59" w:rsidRDefault="0066238D">
            <w:pPr>
              <w:spacing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NÃO.</w:t>
            </w:r>
          </w:p>
        </w:tc>
      </w:tr>
      <w:tr w:rsidR="009F5E59" w14:paraId="5020B736" w14:textId="77777777" w:rsidTr="00437924">
        <w:trPr>
          <w:trHeight w:val="509"/>
          <w:jc w:val="center"/>
        </w:trPr>
        <w:tc>
          <w:tcPr>
            <w:tcW w:w="8625" w:type="dxa"/>
            <w:gridSpan w:val="2"/>
            <w:shd w:val="clear" w:color="auto" w:fill="EFEFEF"/>
          </w:tcPr>
          <w:p w14:paraId="27D5CCDB" w14:textId="77777777" w:rsidR="009F5E59" w:rsidRDefault="0066238D">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CONCLUSÃO</w:t>
            </w:r>
          </w:p>
        </w:tc>
      </w:tr>
      <w:tr w:rsidR="009F5E59" w14:paraId="5B4724CB" w14:textId="77777777" w:rsidTr="00437924">
        <w:trPr>
          <w:trHeight w:val="509"/>
          <w:jc w:val="center"/>
        </w:trPr>
        <w:tc>
          <w:tcPr>
            <w:tcW w:w="1755" w:type="dxa"/>
          </w:tcPr>
          <w:p w14:paraId="122181AA" w14:textId="77777777" w:rsidR="009F5E59" w:rsidRDefault="0066238D">
            <w:pPr>
              <w:spacing w:line="36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 contratação possui viabilidade técnica, socioeconômica e ambiental? </w:t>
            </w:r>
          </w:p>
        </w:tc>
        <w:tc>
          <w:tcPr>
            <w:tcW w:w="6870" w:type="dxa"/>
          </w:tcPr>
          <w:p w14:paraId="2A781194" w14:textId="77777777" w:rsidR="009F5E59" w:rsidRDefault="0066238D">
            <w:pPr>
              <w:spacing w:line="36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SIM. </w:t>
            </w:r>
          </w:p>
        </w:tc>
      </w:tr>
    </w:tbl>
    <w:p w14:paraId="535B6B44" w14:textId="77777777" w:rsidR="009F5E59" w:rsidRDefault="009F5E59">
      <w:pPr>
        <w:spacing w:line="360" w:lineRule="auto"/>
        <w:jc w:val="center"/>
        <w:rPr>
          <w:rFonts w:ascii="Times New Roman" w:eastAsia="Times New Roman" w:hAnsi="Times New Roman" w:cs="Times New Roman"/>
          <w:sz w:val="22"/>
          <w:szCs w:val="22"/>
          <w:highlight w:val="yellow"/>
        </w:rPr>
      </w:pPr>
    </w:p>
    <w:sectPr w:rsidR="009F5E59">
      <w:headerReference w:type="default" r:id="rId7"/>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4626D" w14:textId="77777777" w:rsidR="00D15E5B" w:rsidRDefault="00D15E5B">
      <w:pPr>
        <w:spacing w:after="0" w:line="240" w:lineRule="auto"/>
      </w:pPr>
      <w:r>
        <w:separator/>
      </w:r>
    </w:p>
  </w:endnote>
  <w:endnote w:type="continuationSeparator" w:id="0">
    <w:p w14:paraId="49B16031" w14:textId="77777777" w:rsidR="00D15E5B" w:rsidRDefault="00D15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776328" w14:textId="77777777" w:rsidR="00D15E5B" w:rsidRDefault="00D15E5B">
      <w:pPr>
        <w:spacing w:after="0" w:line="240" w:lineRule="auto"/>
      </w:pPr>
      <w:r>
        <w:separator/>
      </w:r>
    </w:p>
  </w:footnote>
  <w:footnote w:type="continuationSeparator" w:id="0">
    <w:p w14:paraId="164ABE8B" w14:textId="77777777" w:rsidR="00D15E5B" w:rsidRDefault="00D15E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5ACC5" w14:textId="64E447A2" w:rsidR="009F5E59" w:rsidRDefault="00F04E36">
    <w:pPr>
      <w:tabs>
        <w:tab w:val="center" w:pos="4252"/>
        <w:tab w:val="right" w:pos="8504"/>
        <w:tab w:val="left" w:pos="2820"/>
      </w:tabs>
      <w:spacing w:after="0" w:line="240" w:lineRule="auto"/>
      <w:jc w:val="both"/>
    </w:pPr>
    <w:r>
      <w:rPr>
        <w:noProof/>
        <w:sz w:val="20"/>
      </w:rPr>
      <mc:AlternateContent>
        <mc:Choice Requires="wps">
          <w:drawing>
            <wp:anchor distT="45720" distB="45720" distL="114300" distR="114300" simplePos="0" relativeHeight="251660288" behindDoc="1" locked="0" layoutInCell="1" allowOverlap="1" wp14:anchorId="511D237B" wp14:editId="116F4BF5">
              <wp:simplePos x="0" y="0"/>
              <wp:positionH relativeFrom="column">
                <wp:posOffset>3717925</wp:posOffset>
              </wp:positionH>
              <wp:positionV relativeFrom="paragraph">
                <wp:posOffset>-343535</wp:posOffset>
              </wp:positionV>
              <wp:extent cx="2148205" cy="876935"/>
              <wp:effectExtent l="0" t="0" r="23495" b="18415"/>
              <wp:wrapNone/>
              <wp:docPr id="563366276"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205" cy="876935"/>
                      </a:xfrm>
                      <a:prstGeom prst="rect">
                        <a:avLst/>
                      </a:prstGeom>
                      <a:solidFill>
                        <a:srgbClr val="FFFFFF"/>
                      </a:solidFill>
                      <a:ln w="9525">
                        <a:solidFill>
                          <a:srgbClr val="000000"/>
                        </a:solidFill>
                        <a:miter lim="800000"/>
                        <a:headEnd/>
                        <a:tailEnd/>
                      </a:ln>
                    </wps:spPr>
                    <wps:txbx>
                      <w:txbxContent>
                        <w:p w14:paraId="0CA1A00A" w14:textId="77777777" w:rsidR="00F04E36" w:rsidRPr="0064441B" w:rsidRDefault="00F04E36" w:rsidP="00F04E3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856997" w14:textId="77777777" w:rsidR="00F04E36" w:rsidRPr="00686980" w:rsidRDefault="00F04E36" w:rsidP="00F04E36">
                          <w:pPr>
                            <w:spacing w:line="360" w:lineRule="auto"/>
                            <w:rPr>
                              <w:rFonts w:ascii="Arial" w:hAnsi="Arial" w:cs="Arial"/>
                              <w:sz w:val="18"/>
                              <w:szCs w:val="18"/>
                            </w:rPr>
                          </w:pPr>
                          <w:r>
                            <w:rPr>
                              <w:rFonts w:ascii="Arial" w:hAnsi="Arial" w:cs="Arial"/>
                              <w:sz w:val="18"/>
                              <w:szCs w:val="18"/>
                            </w:rPr>
                            <w:t>Processo nº 26147-2024</w:t>
                          </w:r>
                        </w:p>
                        <w:p w14:paraId="2C30840C" w14:textId="77777777" w:rsidR="00F04E36" w:rsidRDefault="00F04E36" w:rsidP="00F04E3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5C46910E" w14:textId="77777777" w:rsidR="00F04E36" w:rsidRPr="0064441B" w:rsidRDefault="00F04E36" w:rsidP="00F04E3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1D237B" id="_x0000_t202" coordsize="21600,21600" o:spt="202" path="m,l,21600r21600,l21600,xe">
              <v:stroke joinstyle="miter"/>
              <v:path gradientshapeok="t" o:connecttype="rect"/>
            </v:shapetype>
            <v:shape id="Caixa de Texto 1" o:spid="_x0000_s1026" type="#_x0000_t202" style="position:absolute;left:0;text-align:left;margin-left:292.75pt;margin-top:-27.05pt;width:169.15pt;height:69.0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">
              <v:textbox>
                <w:txbxContent>
                  <w:p w14:paraId="0CA1A00A" w14:textId="77777777" w:rsidR="00F04E36" w:rsidRPr="0064441B" w:rsidRDefault="00F04E36" w:rsidP="00F04E3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856997" w14:textId="77777777" w:rsidR="00F04E36" w:rsidRPr="00686980" w:rsidRDefault="00F04E36" w:rsidP="00F04E36">
                    <w:pPr>
                      <w:spacing w:line="360" w:lineRule="auto"/>
                      <w:rPr>
                        <w:rFonts w:ascii="Arial" w:hAnsi="Arial" w:cs="Arial"/>
                        <w:sz w:val="18"/>
                        <w:szCs w:val="18"/>
                      </w:rPr>
                    </w:pPr>
                    <w:r>
                      <w:rPr>
                        <w:rFonts w:ascii="Arial" w:hAnsi="Arial" w:cs="Arial"/>
                        <w:sz w:val="18"/>
                        <w:szCs w:val="18"/>
                      </w:rPr>
                      <w:t>Processo nº 26147-2024</w:t>
                    </w:r>
                  </w:p>
                  <w:p w14:paraId="2C30840C" w14:textId="77777777" w:rsidR="00F04E36" w:rsidRDefault="00F04E36" w:rsidP="00F04E3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5C46910E" w14:textId="77777777" w:rsidR="00F04E36" w:rsidRPr="0064441B" w:rsidRDefault="00F04E36" w:rsidP="00F04E3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r>
      <w:rPr>
        <w:noProof/>
        <w:sz w:val="20"/>
      </w:rPr>
      <w:drawing>
        <wp:anchor distT="0" distB="0" distL="114300" distR="114300" simplePos="0" relativeHeight="251659264" behindDoc="0" locked="0" layoutInCell="1" allowOverlap="1" wp14:anchorId="062C172D" wp14:editId="762F6188">
          <wp:simplePos x="0" y="0"/>
          <wp:positionH relativeFrom="column">
            <wp:posOffset>-485775</wp:posOffset>
          </wp:positionH>
          <wp:positionV relativeFrom="paragraph">
            <wp:posOffset>-334010</wp:posOffset>
          </wp:positionV>
          <wp:extent cx="3819525" cy="828040"/>
          <wp:effectExtent l="0" t="0" r="0" b="0"/>
          <wp:wrapSquare wrapText="bothSides"/>
          <wp:docPr id="846781351"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E59"/>
    <w:rsid w:val="00004F16"/>
    <w:rsid w:val="00285954"/>
    <w:rsid w:val="003027D8"/>
    <w:rsid w:val="00437924"/>
    <w:rsid w:val="00475FAE"/>
    <w:rsid w:val="0048366D"/>
    <w:rsid w:val="004B41A8"/>
    <w:rsid w:val="00615C25"/>
    <w:rsid w:val="0066238D"/>
    <w:rsid w:val="007A12D8"/>
    <w:rsid w:val="009F5E59"/>
    <w:rsid w:val="00B22FAA"/>
    <w:rsid w:val="00D15E5B"/>
    <w:rsid w:val="00DA33F8"/>
    <w:rsid w:val="00F00A84"/>
    <w:rsid w:val="00F0273C"/>
    <w:rsid w:val="00F04E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922D38F"/>
  <w15:docId w15:val="{82A07B75-6E6E-4E16-9D98-01310F11A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Aptos" w:hAnsi="Aptos" w:cs="Aptos"/>
        <w:sz w:val="24"/>
        <w:szCs w:val="24"/>
        <w:lang w:val="pt-BR" w:eastAsia="pt-B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styleId="Tabelacomgrade">
    <w:name w:val="Table Grid"/>
    <w:basedOn w:val="Tabelanormal"/>
    <w:uiPriority w:val="39"/>
    <w:rsid w:val="003E2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paragraph" w:styleId="Corpodetexto">
    <w:name w:val="Body Text"/>
    <w:basedOn w:val="Normal"/>
    <w:link w:val="CorpodetextoChar"/>
    <w:uiPriority w:val="1"/>
    <w:unhideWhenUsed/>
    <w:qFormat/>
    <w:rsid w:val="0066238D"/>
    <w:pPr>
      <w:widowControl w:val="0"/>
      <w:autoSpaceDE w:val="0"/>
      <w:autoSpaceDN w:val="0"/>
      <w:spacing w:after="0" w:line="240" w:lineRule="auto"/>
    </w:pPr>
    <w:rPr>
      <w:rFonts w:ascii="Calibri" w:eastAsia="Calibri" w:hAnsi="Calibri" w:cs="Calibri"/>
      <w:sz w:val="22"/>
      <w:szCs w:val="22"/>
      <w:lang w:val="pt-PT" w:eastAsia="en-US"/>
    </w:rPr>
  </w:style>
  <w:style w:type="character" w:customStyle="1" w:styleId="CorpodetextoChar">
    <w:name w:val="Corpo de texto Char"/>
    <w:basedOn w:val="Fontepargpadro"/>
    <w:link w:val="Corpodetexto"/>
    <w:uiPriority w:val="1"/>
    <w:rsid w:val="0066238D"/>
    <w:rPr>
      <w:rFonts w:ascii="Calibri" w:eastAsia="Calibri" w:hAnsi="Calibri" w:cs="Calibri"/>
      <w:sz w:val="22"/>
      <w:szCs w:val="22"/>
      <w:lang w:val="pt-PT" w:eastAsia="en-US"/>
    </w:rPr>
  </w:style>
  <w:style w:type="paragraph" w:styleId="Cabealho">
    <w:name w:val="header"/>
    <w:basedOn w:val="Normal"/>
    <w:link w:val="CabealhoChar"/>
    <w:uiPriority w:val="99"/>
    <w:unhideWhenUsed/>
    <w:rsid w:val="00F04E3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04E36"/>
  </w:style>
  <w:style w:type="paragraph" w:styleId="Rodap">
    <w:name w:val="footer"/>
    <w:basedOn w:val="Normal"/>
    <w:link w:val="RodapChar"/>
    <w:uiPriority w:val="99"/>
    <w:unhideWhenUsed/>
    <w:rsid w:val="00F04E36"/>
    <w:pPr>
      <w:tabs>
        <w:tab w:val="center" w:pos="4252"/>
        <w:tab w:val="right" w:pos="8504"/>
      </w:tabs>
      <w:spacing w:after="0" w:line="240" w:lineRule="auto"/>
    </w:pPr>
  </w:style>
  <w:style w:type="character" w:customStyle="1" w:styleId="RodapChar">
    <w:name w:val="Rodapé Char"/>
    <w:basedOn w:val="Fontepargpadro"/>
    <w:link w:val="Rodap"/>
    <w:uiPriority w:val="99"/>
    <w:rsid w:val="00F04E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254222">
      <w:bodyDiv w:val="1"/>
      <w:marLeft w:val="0"/>
      <w:marRight w:val="0"/>
      <w:marTop w:val="0"/>
      <w:marBottom w:val="0"/>
      <w:divBdr>
        <w:top w:val="none" w:sz="0" w:space="0" w:color="auto"/>
        <w:left w:val="none" w:sz="0" w:space="0" w:color="auto"/>
        <w:bottom w:val="none" w:sz="0" w:space="0" w:color="auto"/>
        <w:right w:val="none" w:sz="0" w:space="0" w:color="auto"/>
      </w:divBdr>
    </w:div>
    <w:div w:id="2001034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0txsq4yP6IYw1wRxzobmay75bQ==">CgMxLjA4AHIhMWY4U2xHd3RCMjlnS0VMLVdsMnNaTkdiSDJuUy1tSTF1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48</Pages>
  <Words>19558</Words>
  <Characters>105619</Characters>
  <Application>Microsoft Office Word</Application>
  <DocSecurity>0</DocSecurity>
  <Lines>880</Lines>
  <Paragraphs>249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Conteck DP</dc:creator>
  <cp:lastModifiedBy>Douglas Ferraz</cp:lastModifiedBy>
  <cp:revision>9</cp:revision>
  <dcterms:created xsi:type="dcterms:W3CDTF">2024-11-08T13:51:00Z</dcterms:created>
  <dcterms:modified xsi:type="dcterms:W3CDTF">2024-11-14T16:21:00Z</dcterms:modified>
</cp:coreProperties>
</file>